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5F" w:rsidRDefault="00E85B5F">
      <w:pPr>
        <w:jc w:val="center"/>
        <w:rPr>
          <w:b/>
          <w:sz w:val="28"/>
        </w:rPr>
      </w:pPr>
      <w:r>
        <w:rPr>
          <w:b/>
          <w:sz w:val="28"/>
        </w:rPr>
        <w:t>FRENCHAY PRESERVATION SOCIETY</w:t>
      </w:r>
    </w:p>
    <w:p w:rsidR="001F3DDE" w:rsidRDefault="001F3DDE">
      <w:pPr>
        <w:jc w:val="both"/>
        <w:rPr>
          <w:sz w:val="20"/>
        </w:rPr>
      </w:pPr>
    </w:p>
    <w:p w:rsidR="0072491C" w:rsidRDefault="0072491C">
      <w:pPr>
        <w:jc w:val="both"/>
        <w:rPr>
          <w:sz w:val="20"/>
        </w:rPr>
      </w:pPr>
    </w:p>
    <w:p w:rsidR="0056644D" w:rsidRDefault="0056644D" w:rsidP="0056644D">
      <w:pPr>
        <w:jc w:val="both"/>
        <w:rPr>
          <w:sz w:val="20"/>
        </w:rPr>
      </w:pPr>
      <w:r>
        <w:rPr>
          <w:sz w:val="20"/>
        </w:rPr>
        <w:t xml:space="preserve">Minutes of </w:t>
      </w:r>
      <w:r w:rsidR="00C17FA6">
        <w:rPr>
          <w:sz w:val="20"/>
        </w:rPr>
        <w:t>½ Yearly Meeting</w:t>
      </w:r>
      <w:r>
        <w:rPr>
          <w:sz w:val="20"/>
        </w:rPr>
        <w:t xml:space="preserve"> Thursday </w:t>
      </w:r>
      <w:r w:rsidR="00C17FA6">
        <w:rPr>
          <w:sz w:val="20"/>
        </w:rPr>
        <w:t>21</w:t>
      </w:r>
      <w:r w:rsidR="00C17FA6" w:rsidRPr="00C17FA6">
        <w:rPr>
          <w:sz w:val="20"/>
          <w:vertAlign w:val="superscript"/>
        </w:rPr>
        <w:t>st</w:t>
      </w:r>
      <w:r w:rsidR="00C17FA6">
        <w:rPr>
          <w:sz w:val="20"/>
        </w:rPr>
        <w:t xml:space="preserve"> June</w:t>
      </w:r>
      <w:r w:rsidR="00671FBE">
        <w:rPr>
          <w:sz w:val="20"/>
        </w:rPr>
        <w:t xml:space="preserve"> 201</w:t>
      </w:r>
      <w:r w:rsidR="00101571">
        <w:rPr>
          <w:sz w:val="20"/>
        </w:rPr>
        <w:t>8</w:t>
      </w:r>
      <w:r>
        <w:rPr>
          <w:sz w:val="20"/>
        </w:rPr>
        <w:t xml:space="preserve"> held</w:t>
      </w:r>
      <w:r w:rsidR="00B848B7">
        <w:rPr>
          <w:sz w:val="20"/>
        </w:rPr>
        <w:t xml:space="preserve"> at </w:t>
      </w:r>
      <w:r w:rsidR="00C17FA6">
        <w:rPr>
          <w:sz w:val="20"/>
        </w:rPr>
        <w:t>The Unitarian Chapel, Frenchay</w:t>
      </w:r>
      <w:r w:rsidR="00B848B7">
        <w:rPr>
          <w:sz w:val="20"/>
        </w:rPr>
        <w:t>, 7.30</w:t>
      </w:r>
      <w:r>
        <w:rPr>
          <w:sz w:val="20"/>
        </w:rPr>
        <w:t>pm</w:t>
      </w:r>
    </w:p>
    <w:p w:rsidR="0056644D" w:rsidRDefault="0056644D" w:rsidP="0056644D">
      <w:pPr>
        <w:spacing w:before="80"/>
        <w:jc w:val="both"/>
        <w:rPr>
          <w:sz w:val="20"/>
        </w:rPr>
      </w:pPr>
    </w:p>
    <w:p w:rsidR="0056644D" w:rsidRDefault="00D635E3" w:rsidP="0056644D">
      <w:pPr>
        <w:ind w:left="720"/>
        <w:jc w:val="both"/>
        <w:rPr>
          <w:sz w:val="20"/>
        </w:rPr>
      </w:pPr>
      <w:r w:rsidRPr="004E37BF">
        <w:rPr>
          <w:b/>
          <w:sz w:val="20"/>
        </w:rPr>
        <w:t>Present:</w:t>
      </w:r>
      <w:r>
        <w:rPr>
          <w:sz w:val="20"/>
        </w:rPr>
        <w:t xml:space="preserve">  </w:t>
      </w:r>
      <w:r w:rsidR="00C17FA6">
        <w:rPr>
          <w:sz w:val="20"/>
        </w:rPr>
        <w:t>See attendance list</w:t>
      </w:r>
    </w:p>
    <w:p w:rsidR="00AA4CEF" w:rsidRDefault="00AA4CEF" w:rsidP="00213E99">
      <w:pPr>
        <w:jc w:val="both"/>
        <w:rPr>
          <w:sz w:val="20"/>
        </w:rPr>
      </w:pPr>
    </w:p>
    <w:p w:rsidR="0056644D" w:rsidRDefault="0056644D" w:rsidP="0056644D">
      <w:pPr>
        <w:jc w:val="both"/>
        <w:rPr>
          <w:sz w:val="20"/>
        </w:rPr>
      </w:pPr>
    </w:p>
    <w:p w:rsidR="0056644D" w:rsidRDefault="0056644D" w:rsidP="0056644D">
      <w:pPr>
        <w:ind w:left="720" w:hanging="720"/>
        <w:jc w:val="both"/>
        <w:rPr>
          <w:sz w:val="20"/>
        </w:rPr>
      </w:pPr>
      <w:r>
        <w:rPr>
          <w:sz w:val="20"/>
        </w:rPr>
        <w:t>1.</w:t>
      </w:r>
      <w:r>
        <w:rPr>
          <w:sz w:val="20"/>
        </w:rPr>
        <w:tab/>
      </w:r>
      <w:r>
        <w:rPr>
          <w:b/>
          <w:sz w:val="20"/>
        </w:rPr>
        <w:t>Apologies</w:t>
      </w:r>
      <w:r w:rsidR="00213E99">
        <w:rPr>
          <w:sz w:val="20"/>
        </w:rPr>
        <w:t xml:space="preserve"> – </w:t>
      </w:r>
      <w:r w:rsidR="00C17FA6">
        <w:rPr>
          <w:sz w:val="20"/>
        </w:rPr>
        <w:t>Philip Whitby-Coles, Eurof Lewis</w:t>
      </w:r>
    </w:p>
    <w:p w:rsidR="0056644D" w:rsidRDefault="0056644D" w:rsidP="0056644D">
      <w:pPr>
        <w:ind w:left="720" w:hanging="720"/>
        <w:jc w:val="both"/>
        <w:rPr>
          <w:sz w:val="20"/>
        </w:rPr>
      </w:pPr>
    </w:p>
    <w:p w:rsidR="00645598" w:rsidRDefault="00645598" w:rsidP="0056644D">
      <w:pPr>
        <w:ind w:left="720" w:hanging="720"/>
        <w:jc w:val="both"/>
        <w:rPr>
          <w:sz w:val="20"/>
        </w:rPr>
      </w:pPr>
    </w:p>
    <w:p w:rsidR="0056644D" w:rsidRDefault="0056644D" w:rsidP="0056644D">
      <w:pPr>
        <w:ind w:left="720" w:hanging="720"/>
        <w:jc w:val="both"/>
        <w:rPr>
          <w:sz w:val="20"/>
        </w:rPr>
      </w:pPr>
      <w:r>
        <w:rPr>
          <w:sz w:val="20"/>
        </w:rPr>
        <w:t>2.</w:t>
      </w:r>
      <w:r>
        <w:rPr>
          <w:sz w:val="20"/>
        </w:rPr>
        <w:tab/>
      </w:r>
      <w:r>
        <w:rPr>
          <w:b/>
          <w:sz w:val="20"/>
        </w:rPr>
        <w:t>Minutes</w:t>
      </w:r>
      <w:r>
        <w:rPr>
          <w:sz w:val="20"/>
        </w:rPr>
        <w:t xml:space="preserve"> of the </w:t>
      </w:r>
      <w:r w:rsidR="00C17FA6">
        <w:rPr>
          <w:sz w:val="20"/>
        </w:rPr>
        <w:t>AGM Meeting 17</w:t>
      </w:r>
      <w:r w:rsidR="00C17FA6" w:rsidRPr="00C17FA6">
        <w:rPr>
          <w:sz w:val="20"/>
          <w:vertAlign w:val="superscript"/>
        </w:rPr>
        <w:t>th</w:t>
      </w:r>
      <w:r w:rsidR="00C17FA6">
        <w:rPr>
          <w:sz w:val="20"/>
        </w:rPr>
        <w:t xml:space="preserve"> November 2017</w:t>
      </w:r>
      <w:r>
        <w:rPr>
          <w:sz w:val="20"/>
        </w:rPr>
        <w:t xml:space="preserve"> </w:t>
      </w:r>
      <w:r w:rsidR="00C17FA6">
        <w:rPr>
          <w:sz w:val="20"/>
        </w:rPr>
        <w:t>on the FPS website</w:t>
      </w:r>
      <w:r w:rsidR="002C0A3F">
        <w:rPr>
          <w:sz w:val="20"/>
        </w:rPr>
        <w:t>, copy signed by Chairman.</w:t>
      </w:r>
      <w:r>
        <w:rPr>
          <w:sz w:val="20"/>
        </w:rPr>
        <w:t xml:space="preserve"> </w:t>
      </w:r>
    </w:p>
    <w:p w:rsidR="0056644D" w:rsidRDefault="0056644D" w:rsidP="0056644D">
      <w:pPr>
        <w:jc w:val="both"/>
        <w:rPr>
          <w:sz w:val="20"/>
        </w:rPr>
      </w:pPr>
    </w:p>
    <w:p w:rsidR="00645598" w:rsidRDefault="00645598" w:rsidP="0056644D">
      <w:pPr>
        <w:jc w:val="both"/>
        <w:rPr>
          <w:rFonts w:cs="Arial"/>
          <w:sz w:val="20"/>
        </w:rPr>
      </w:pPr>
    </w:p>
    <w:p w:rsidR="0056644D" w:rsidRPr="00EC1714" w:rsidRDefault="0056644D" w:rsidP="0056644D">
      <w:pPr>
        <w:jc w:val="both"/>
        <w:rPr>
          <w:rFonts w:cs="Arial"/>
          <w:b/>
          <w:sz w:val="20"/>
        </w:rPr>
      </w:pPr>
      <w:r w:rsidRPr="00EC1714">
        <w:rPr>
          <w:rFonts w:cs="Arial"/>
          <w:sz w:val="20"/>
        </w:rPr>
        <w:t>3.</w:t>
      </w:r>
      <w:r w:rsidRPr="00EC1714">
        <w:rPr>
          <w:rFonts w:cs="Arial"/>
          <w:sz w:val="20"/>
        </w:rPr>
        <w:tab/>
      </w:r>
      <w:r w:rsidRPr="00EC1714">
        <w:rPr>
          <w:rFonts w:cs="Arial"/>
          <w:b/>
          <w:sz w:val="20"/>
        </w:rPr>
        <w:t>Matters Arising</w:t>
      </w:r>
    </w:p>
    <w:p w:rsidR="00101571" w:rsidRDefault="00101571" w:rsidP="000A1414">
      <w:pPr>
        <w:pStyle w:val="NoSpacing"/>
        <w:ind w:left="720"/>
        <w:jc w:val="both"/>
        <w:rPr>
          <w:rFonts w:cs="Arial"/>
          <w:sz w:val="20"/>
        </w:rPr>
      </w:pPr>
      <w:r>
        <w:rPr>
          <w:rFonts w:cs="Arial"/>
          <w:sz w:val="20"/>
        </w:rPr>
        <w:t xml:space="preserve">a) </w:t>
      </w:r>
      <w:r w:rsidR="00C17FA6">
        <w:rPr>
          <w:rFonts w:cs="Arial"/>
          <w:sz w:val="20"/>
        </w:rPr>
        <w:t>Layout changes to Beckspool Road</w:t>
      </w:r>
      <w:r w:rsidR="00704B81">
        <w:rPr>
          <w:rFonts w:cs="Arial"/>
          <w:sz w:val="20"/>
        </w:rPr>
        <w:t xml:space="preserve">.  </w:t>
      </w:r>
      <w:r w:rsidR="00C17FA6">
        <w:rPr>
          <w:rFonts w:cs="Arial"/>
          <w:sz w:val="20"/>
        </w:rPr>
        <w:t xml:space="preserve">Trevor Jones outlined </w:t>
      </w:r>
      <w:r w:rsidR="001D1202">
        <w:rPr>
          <w:rFonts w:cs="Arial"/>
          <w:sz w:val="20"/>
        </w:rPr>
        <w:t xml:space="preserve">the </w:t>
      </w:r>
      <w:r w:rsidR="00C17FA6">
        <w:rPr>
          <w:rFonts w:cs="Arial"/>
          <w:sz w:val="20"/>
        </w:rPr>
        <w:t>proposed layout changes to Beckspool Road as</w:t>
      </w:r>
      <w:r w:rsidR="001D1202">
        <w:rPr>
          <w:rFonts w:cs="Arial"/>
          <w:sz w:val="20"/>
        </w:rPr>
        <w:t xml:space="preserve"> a result of the housing development on the old hospital site and the new school.</w:t>
      </w:r>
      <w:r w:rsidR="00B13D6E">
        <w:rPr>
          <w:rFonts w:cs="Arial"/>
          <w:sz w:val="20"/>
        </w:rPr>
        <w:t xml:space="preserve">  Trevor explained these layout changes are funded by the Section 106 money from the developer.   Changes include a number of </w:t>
      </w:r>
      <w:r w:rsidR="00D631D2">
        <w:rPr>
          <w:rFonts w:cs="Arial"/>
          <w:sz w:val="20"/>
        </w:rPr>
        <w:t>‘</w:t>
      </w:r>
      <w:r w:rsidR="00B13D6E">
        <w:rPr>
          <w:rFonts w:cs="Arial"/>
          <w:sz w:val="20"/>
        </w:rPr>
        <w:t>build-outs</w:t>
      </w:r>
      <w:r w:rsidR="00D631D2">
        <w:rPr>
          <w:rFonts w:cs="Arial"/>
          <w:sz w:val="20"/>
        </w:rPr>
        <w:t>’</w:t>
      </w:r>
      <w:r w:rsidR="00B13D6E">
        <w:rPr>
          <w:rFonts w:cs="Arial"/>
          <w:sz w:val="20"/>
        </w:rPr>
        <w:t xml:space="preserve"> on Beckspool Road</w:t>
      </w:r>
      <w:r w:rsidR="00D631D2">
        <w:rPr>
          <w:rFonts w:cs="Arial"/>
          <w:sz w:val="20"/>
        </w:rPr>
        <w:t xml:space="preserve">, speed limiting tables, crossing points and associated signage.  No confirmation as to whether </w:t>
      </w:r>
      <w:r w:rsidR="00721420">
        <w:rPr>
          <w:rFonts w:cs="Arial"/>
          <w:sz w:val="20"/>
        </w:rPr>
        <w:t xml:space="preserve">a </w:t>
      </w:r>
      <w:r w:rsidR="00D631D2">
        <w:rPr>
          <w:rFonts w:cs="Arial"/>
          <w:sz w:val="20"/>
        </w:rPr>
        <w:t>20mph limit will also be introduced.</w:t>
      </w:r>
    </w:p>
    <w:p w:rsidR="001D1202" w:rsidRDefault="001D1202" w:rsidP="000A1414">
      <w:pPr>
        <w:pStyle w:val="NoSpacing"/>
        <w:ind w:left="720"/>
        <w:jc w:val="both"/>
        <w:rPr>
          <w:rFonts w:cs="Arial"/>
          <w:sz w:val="20"/>
        </w:rPr>
      </w:pPr>
    </w:p>
    <w:p w:rsidR="001D1202" w:rsidRDefault="001D1202" w:rsidP="000A1414">
      <w:pPr>
        <w:pStyle w:val="NoSpacing"/>
        <w:ind w:left="720"/>
        <w:jc w:val="both"/>
        <w:rPr>
          <w:rFonts w:cs="Arial"/>
          <w:sz w:val="20"/>
        </w:rPr>
      </w:pPr>
      <w:r>
        <w:rPr>
          <w:rFonts w:cs="Arial"/>
          <w:sz w:val="20"/>
        </w:rPr>
        <w:t xml:space="preserve">b) Latest position with WPC and VVG </w:t>
      </w:r>
      <w:r w:rsidR="009C1949">
        <w:rPr>
          <w:rFonts w:cs="Arial"/>
          <w:sz w:val="20"/>
        </w:rPr>
        <w:t>–</w:t>
      </w:r>
      <w:r>
        <w:rPr>
          <w:rFonts w:cs="Arial"/>
          <w:sz w:val="20"/>
        </w:rPr>
        <w:t xml:space="preserve"> </w:t>
      </w:r>
      <w:r w:rsidR="009C1949">
        <w:rPr>
          <w:rFonts w:cs="Arial"/>
          <w:sz w:val="20"/>
        </w:rPr>
        <w:t xml:space="preserve">WPC lined up to take over the future maintenance </w:t>
      </w:r>
      <w:r w:rsidR="00A92553">
        <w:rPr>
          <w:rFonts w:cs="Arial"/>
          <w:sz w:val="20"/>
        </w:rPr>
        <w:t xml:space="preserve">of the sports facilities and some of the green open spaces.  </w:t>
      </w:r>
      <w:r w:rsidR="00B13D6E">
        <w:rPr>
          <w:rFonts w:cs="Arial"/>
          <w:sz w:val="20"/>
        </w:rPr>
        <w:t>Negotiations ongoing with Redrow, NBHT and SGC regarding amendments to some of the proposed sports facilities.  No requirement for cricket pitch and croquet lawn, also a request to move the Boulle’s area by the White Lion. WPC are however willing to take over and manage the new children’s play area and the rest of the village green – including the allotments and nature reserve</w:t>
      </w:r>
      <w:r w:rsidR="00D631D2">
        <w:rPr>
          <w:rFonts w:cs="Arial"/>
          <w:sz w:val="20"/>
        </w:rPr>
        <w:t>.</w:t>
      </w:r>
    </w:p>
    <w:p w:rsidR="00101571" w:rsidRPr="002551AA" w:rsidRDefault="00101571" w:rsidP="000A1414">
      <w:pPr>
        <w:pStyle w:val="NoSpacing"/>
        <w:ind w:left="720"/>
        <w:jc w:val="both"/>
        <w:rPr>
          <w:rFonts w:cs="Arial"/>
          <w:sz w:val="20"/>
        </w:rPr>
      </w:pPr>
    </w:p>
    <w:p w:rsidR="00897F5D" w:rsidRDefault="001D1202" w:rsidP="000A1414">
      <w:pPr>
        <w:pStyle w:val="NoSpacing"/>
        <w:ind w:left="720"/>
        <w:jc w:val="both"/>
        <w:rPr>
          <w:rFonts w:cs="Arial"/>
          <w:sz w:val="20"/>
        </w:rPr>
      </w:pPr>
      <w:r>
        <w:rPr>
          <w:rFonts w:cs="Arial"/>
          <w:sz w:val="20"/>
        </w:rPr>
        <w:t>c</w:t>
      </w:r>
      <w:r w:rsidR="005E460A">
        <w:rPr>
          <w:rFonts w:cs="Arial"/>
          <w:sz w:val="20"/>
        </w:rPr>
        <w:t xml:space="preserve">) </w:t>
      </w:r>
      <w:r w:rsidR="00C17FA6">
        <w:rPr>
          <w:rFonts w:cs="Arial"/>
          <w:sz w:val="20"/>
        </w:rPr>
        <w:t>Parish Councillors</w:t>
      </w:r>
      <w:r w:rsidR="00704B81">
        <w:rPr>
          <w:rFonts w:cs="Arial"/>
          <w:sz w:val="20"/>
        </w:rPr>
        <w:t xml:space="preserve"> – </w:t>
      </w:r>
      <w:r w:rsidR="00A92553">
        <w:rPr>
          <w:rFonts w:cs="Arial"/>
          <w:sz w:val="20"/>
        </w:rPr>
        <w:t>Thanks given to Eurof Lewis, Carol Thorne and David Fletcher who are standing down as Parish Councillors next May.  Hugh Whatley, Adrian Collins and Charlie Watkins are standing.  Hugh and Adrian addressed the meeting.</w:t>
      </w:r>
    </w:p>
    <w:p w:rsidR="00C17FA6" w:rsidRDefault="00C17FA6" w:rsidP="000A1414">
      <w:pPr>
        <w:pStyle w:val="NoSpacing"/>
        <w:ind w:left="720"/>
        <w:jc w:val="both"/>
        <w:rPr>
          <w:rFonts w:cs="Arial"/>
          <w:sz w:val="20"/>
        </w:rPr>
      </w:pPr>
    </w:p>
    <w:p w:rsidR="00A92553" w:rsidRDefault="00C17FA6" w:rsidP="000A1414">
      <w:pPr>
        <w:pStyle w:val="NoSpacing"/>
        <w:ind w:left="720"/>
        <w:jc w:val="both"/>
        <w:rPr>
          <w:rFonts w:cs="Arial"/>
          <w:sz w:val="20"/>
        </w:rPr>
      </w:pPr>
      <w:r>
        <w:rPr>
          <w:rFonts w:cs="Arial"/>
          <w:sz w:val="20"/>
        </w:rPr>
        <w:t>c) Future Hospital Provisions</w:t>
      </w:r>
      <w:r w:rsidR="00A92553">
        <w:rPr>
          <w:rFonts w:cs="Arial"/>
          <w:sz w:val="20"/>
        </w:rPr>
        <w:t xml:space="preserve"> – Trevor Jones provided an update on the care facilities that will or won’t be provided on the old hospital site</w:t>
      </w:r>
      <w:r w:rsidR="00B13D6E">
        <w:rPr>
          <w:rFonts w:cs="Arial"/>
          <w:sz w:val="20"/>
        </w:rPr>
        <w:t xml:space="preserve"> as detailed in the 4</w:t>
      </w:r>
      <w:r w:rsidR="00B13D6E" w:rsidRPr="00B13D6E">
        <w:rPr>
          <w:rFonts w:cs="Arial"/>
          <w:sz w:val="20"/>
          <w:vertAlign w:val="superscript"/>
        </w:rPr>
        <w:t>th</w:t>
      </w:r>
      <w:r w:rsidR="00B13D6E">
        <w:rPr>
          <w:rFonts w:cs="Arial"/>
          <w:sz w:val="20"/>
        </w:rPr>
        <w:t xml:space="preserve"> June cabinet meeting</w:t>
      </w:r>
      <w:r w:rsidR="00A92553">
        <w:rPr>
          <w:rFonts w:cs="Arial"/>
          <w:sz w:val="20"/>
        </w:rPr>
        <w:t>.</w:t>
      </w:r>
    </w:p>
    <w:p w:rsidR="00A92553" w:rsidRDefault="00A92553" w:rsidP="000A1414">
      <w:pPr>
        <w:pStyle w:val="NoSpacing"/>
        <w:ind w:left="720"/>
        <w:jc w:val="both"/>
        <w:rPr>
          <w:rFonts w:cs="Arial"/>
          <w:sz w:val="20"/>
        </w:rPr>
      </w:pPr>
      <w:r>
        <w:rPr>
          <w:rFonts w:cs="Arial"/>
          <w:sz w:val="20"/>
        </w:rPr>
        <w:t xml:space="preserve"> - 45-55 Step down beds</w:t>
      </w:r>
    </w:p>
    <w:p w:rsidR="00C17FA6" w:rsidRDefault="00A92553" w:rsidP="000A1414">
      <w:pPr>
        <w:pStyle w:val="NoSpacing"/>
        <w:ind w:left="720"/>
        <w:jc w:val="both"/>
        <w:rPr>
          <w:rFonts w:cs="Arial"/>
          <w:sz w:val="20"/>
        </w:rPr>
      </w:pPr>
      <w:r>
        <w:rPr>
          <w:rFonts w:cs="Arial"/>
          <w:sz w:val="20"/>
        </w:rPr>
        <w:t xml:space="preserve"> - 72 care home beds</w:t>
      </w:r>
      <w:r w:rsidR="00B13D6E">
        <w:rPr>
          <w:rFonts w:cs="Arial"/>
          <w:sz w:val="20"/>
        </w:rPr>
        <w:t xml:space="preserve"> (across both Thornbury/Frenchay sites)</w:t>
      </w:r>
    </w:p>
    <w:p w:rsidR="00B13D6E" w:rsidRDefault="00B13D6E" w:rsidP="000A1414">
      <w:pPr>
        <w:pStyle w:val="NoSpacing"/>
        <w:ind w:left="720"/>
        <w:jc w:val="both"/>
        <w:rPr>
          <w:rFonts w:cs="Arial"/>
          <w:sz w:val="20"/>
        </w:rPr>
      </w:pPr>
      <w:r>
        <w:rPr>
          <w:rFonts w:cs="Arial"/>
          <w:sz w:val="20"/>
        </w:rPr>
        <w:t xml:space="preserve"> - Extra care housing scheme</w:t>
      </w:r>
      <w:r w:rsidR="00F15BFB">
        <w:rPr>
          <w:rFonts w:cs="Arial"/>
          <w:sz w:val="20"/>
        </w:rPr>
        <w:t xml:space="preserve"> – 50 to 80 dwellings.</w:t>
      </w:r>
    </w:p>
    <w:p w:rsidR="00B13D6E" w:rsidRDefault="00B13D6E" w:rsidP="000A1414">
      <w:pPr>
        <w:pStyle w:val="NoSpacing"/>
        <w:ind w:left="720"/>
        <w:jc w:val="both"/>
        <w:rPr>
          <w:rFonts w:cs="Arial"/>
          <w:sz w:val="20"/>
        </w:rPr>
      </w:pPr>
      <w:r>
        <w:rPr>
          <w:rFonts w:cs="Arial"/>
          <w:sz w:val="20"/>
        </w:rPr>
        <w:t>To be funded by both the NHS and private sector.</w:t>
      </w:r>
    </w:p>
    <w:p w:rsidR="00C17FA6" w:rsidRDefault="00C17FA6" w:rsidP="000A1414">
      <w:pPr>
        <w:pStyle w:val="NoSpacing"/>
        <w:ind w:left="720"/>
        <w:jc w:val="both"/>
        <w:rPr>
          <w:rFonts w:cs="Arial"/>
          <w:sz w:val="20"/>
        </w:rPr>
      </w:pPr>
    </w:p>
    <w:p w:rsidR="00C17FA6" w:rsidRDefault="00C17FA6" w:rsidP="000A1414">
      <w:pPr>
        <w:pStyle w:val="NoSpacing"/>
        <w:ind w:left="720"/>
        <w:jc w:val="both"/>
        <w:rPr>
          <w:rFonts w:cs="Arial"/>
          <w:sz w:val="20"/>
        </w:rPr>
      </w:pPr>
      <w:r>
        <w:rPr>
          <w:rFonts w:cs="Arial"/>
          <w:sz w:val="20"/>
        </w:rPr>
        <w:t xml:space="preserve">d) Himalayan </w:t>
      </w:r>
      <w:r w:rsidR="00721420">
        <w:rPr>
          <w:rFonts w:cs="Arial"/>
          <w:sz w:val="20"/>
        </w:rPr>
        <w:t>Balsam</w:t>
      </w:r>
      <w:r w:rsidR="003138B7">
        <w:rPr>
          <w:rFonts w:cs="Arial"/>
          <w:sz w:val="20"/>
        </w:rPr>
        <w:t xml:space="preserve"> – Geoff Haskett</w:t>
      </w:r>
      <w:r w:rsidR="00A92553">
        <w:rPr>
          <w:rFonts w:cs="Arial"/>
          <w:sz w:val="20"/>
        </w:rPr>
        <w:t xml:space="preserve"> provided an update on the work undertaken to control this invasive species along the banks of the River Frome</w:t>
      </w:r>
      <w:r w:rsidR="00D631D2">
        <w:rPr>
          <w:rFonts w:cs="Arial"/>
          <w:sz w:val="20"/>
        </w:rPr>
        <w:t xml:space="preserve">.  As a result </w:t>
      </w:r>
      <w:r w:rsidR="00721420">
        <w:rPr>
          <w:rFonts w:cs="Arial"/>
          <w:sz w:val="20"/>
        </w:rPr>
        <w:t>of the</w:t>
      </w:r>
      <w:r w:rsidR="00D631D2">
        <w:rPr>
          <w:rFonts w:cs="Arial"/>
          <w:sz w:val="20"/>
        </w:rPr>
        <w:t xml:space="preserve"> last 4 years clearance work - the amount of </w:t>
      </w:r>
      <w:r w:rsidR="00721420">
        <w:rPr>
          <w:rFonts w:cs="Arial"/>
          <w:sz w:val="20"/>
        </w:rPr>
        <w:t>Balsam</w:t>
      </w:r>
      <w:r w:rsidR="00D631D2">
        <w:rPr>
          <w:rFonts w:cs="Arial"/>
          <w:sz w:val="20"/>
        </w:rPr>
        <w:t xml:space="preserve"> remaining has reduced from 60% to 20%.  Volunteers always welcome – contact Geoff.</w:t>
      </w:r>
    </w:p>
    <w:p w:rsidR="00721420" w:rsidRDefault="00721420" w:rsidP="000A1414">
      <w:pPr>
        <w:pStyle w:val="NoSpacing"/>
        <w:ind w:left="720"/>
        <w:jc w:val="both"/>
        <w:rPr>
          <w:rFonts w:cs="Arial"/>
          <w:sz w:val="20"/>
        </w:rPr>
      </w:pPr>
    </w:p>
    <w:p w:rsidR="00721420" w:rsidRDefault="009B6CD4" w:rsidP="000A1414">
      <w:pPr>
        <w:pStyle w:val="NoSpacing"/>
        <w:ind w:left="720"/>
        <w:jc w:val="both"/>
        <w:rPr>
          <w:rFonts w:cs="Arial"/>
          <w:sz w:val="20"/>
        </w:rPr>
      </w:pPr>
      <w:hyperlink r:id="rId8" w:history="1">
        <w:r w:rsidR="00721420" w:rsidRPr="005A6ACE">
          <w:rPr>
            <w:rStyle w:val="Hyperlink"/>
            <w:rFonts w:cs="Arial"/>
            <w:sz w:val="20"/>
          </w:rPr>
          <w:t>https://www.rhs.org.uk/advice/profile?pid=480</w:t>
        </w:r>
      </w:hyperlink>
    </w:p>
    <w:p w:rsidR="00721420" w:rsidRDefault="00721420" w:rsidP="000A1414">
      <w:pPr>
        <w:pStyle w:val="NoSpacing"/>
        <w:ind w:left="720"/>
        <w:jc w:val="both"/>
        <w:rPr>
          <w:rFonts w:cs="Arial"/>
          <w:sz w:val="20"/>
        </w:rPr>
      </w:pPr>
    </w:p>
    <w:p w:rsidR="005E460A" w:rsidRDefault="005E460A" w:rsidP="00671FBE">
      <w:pPr>
        <w:pStyle w:val="NoSpacing"/>
        <w:ind w:left="720"/>
        <w:rPr>
          <w:rFonts w:cs="Arial"/>
          <w:sz w:val="20"/>
        </w:rPr>
      </w:pPr>
    </w:p>
    <w:p w:rsidR="00645598" w:rsidRDefault="00645598" w:rsidP="0056644D">
      <w:pPr>
        <w:ind w:left="720" w:hanging="720"/>
        <w:jc w:val="both"/>
        <w:rPr>
          <w:rFonts w:cs="Arial"/>
          <w:sz w:val="20"/>
        </w:rPr>
      </w:pPr>
    </w:p>
    <w:p w:rsidR="0056644D" w:rsidRDefault="0056644D" w:rsidP="00B063FD">
      <w:pPr>
        <w:ind w:left="720" w:hanging="720"/>
        <w:jc w:val="both"/>
        <w:rPr>
          <w:rFonts w:cs="Arial"/>
          <w:b/>
          <w:sz w:val="20"/>
        </w:rPr>
      </w:pPr>
      <w:r w:rsidRPr="00EC1714">
        <w:rPr>
          <w:rFonts w:cs="Arial"/>
          <w:sz w:val="20"/>
        </w:rPr>
        <w:t>4.</w:t>
      </w:r>
      <w:r w:rsidR="0018792A">
        <w:rPr>
          <w:rFonts w:cs="Arial"/>
          <w:sz w:val="20"/>
        </w:rPr>
        <w:tab/>
      </w:r>
      <w:r w:rsidRPr="00EC1714">
        <w:rPr>
          <w:rFonts w:cs="Arial"/>
          <w:b/>
          <w:sz w:val="20"/>
        </w:rPr>
        <w:t>Chairman’s Report</w:t>
      </w:r>
    </w:p>
    <w:p w:rsidR="00B242EE" w:rsidRDefault="00733A41" w:rsidP="00B063FD">
      <w:pPr>
        <w:ind w:left="720" w:hanging="720"/>
        <w:jc w:val="both"/>
        <w:rPr>
          <w:rFonts w:cs="Arial"/>
          <w:sz w:val="20"/>
        </w:rPr>
      </w:pPr>
      <w:r>
        <w:rPr>
          <w:rFonts w:cs="Arial"/>
          <w:sz w:val="20"/>
        </w:rPr>
        <w:tab/>
        <w:t>a)</w:t>
      </w:r>
      <w:r w:rsidR="00FE5378">
        <w:rPr>
          <w:rFonts w:cs="Arial"/>
          <w:sz w:val="20"/>
        </w:rPr>
        <w:t xml:space="preserve"> </w:t>
      </w:r>
      <w:r w:rsidR="001D1202">
        <w:rPr>
          <w:rFonts w:cs="Arial"/>
          <w:sz w:val="20"/>
        </w:rPr>
        <w:t>Telephone Box</w:t>
      </w:r>
      <w:r w:rsidR="00721420">
        <w:rPr>
          <w:rFonts w:cs="Arial"/>
          <w:sz w:val="20"/>
        </w:rPr>
        <w:t xml:space="preserve"> </w:t>
      </w:r>
      <w:r w:rsidR="00213E99">
        <w:rPr>
          <w:rFonts w:cs="Arial"/>
          <w:sz w:val="20"/>
        </w:rPr>
        <w:t>–</w:t>
      </w:r>
      <w:r w:rsidR="00721420">
        <w:rPr>
          <w:rFonts w:cs="Arial"/>
          <w:sz w:val="20"/>
        </w:rPr>
        <w:t xml:space="preserve"> the red telephone box at the top of Frenchay Hill adopted by the WPC has now been restored and is now a community book exchange (see link to Bristol Post article below).  Thanks to Carol Thorne for securing £500 from the Redrow community fund which went towards renovating it as well as helping with the books and labels.</w:t>
      </w:r>
    </w:p>
    <w:p w:rsidR="00645598" w:rsidRDefault="000F0192" w:rsidP="00B063FD">
      <w:pPr>
        <w:ind w:left="720" w:hanging="720"/>
        <w:jc w:val="both"/>
        <w:rPr>
          <w:rFonts w:cs="Arial"/>
          <w:sz w:val="20"/>
        </w:rPr>
      </w:pPr>
      <w:r>
        <w:rPr>
          <w:rFonts w:cs="Arial"/>
          <w:sz w:val="20"/>
        </w:rPr>
        <w:tab/>
      </w:r>
    </w:p>
    <w:p w:rsidR="00645598" w:rsidRDefault="00721420" w:rsidP="00B063FD">
      <w:pPr>
        <w:ind w:left="720" w:hanging="720"/>
        <w:jc w:val="both"/>
        <w:rPr>
          <w:rFonts w:cs="Arial"/>
          <w:sz w:val="20"/>
        </w:rPr>
      </w:pPr>
      <w:r>
        <w:rPr>
          <w:rFonts w:cs="Arial"/>
          <w:sz w:val="20"/>
        </w:rPr>
        <w:t xml:space="preserve">             </w:t>
      </w:r>
      <w:hyperlink r:id="rId9" w:history="1">
        <w:r w:rsidRPr="005A6ACE">
          <w:rPr>
            <w:rStyle w:val="Hyperlink"/>
            <w:rFonts w:cs="Arial"/>
            <w:sz w:val="20"/>
          </w:rPr>
          <w:t>https://www.bristolpost.co.uk/news/bristol-news/what-residents-disused-phone-box-1726757</w:t>
        </w:r>
      </w:hyperlink>
    </w:p>
    <w:p w:rsidR="00721420" w:rsidRDefault="00721420" w:rsidP="00B063FD">
      <w:pPr>
        <w:ind w:left="720" w:hanging="720"/>
        <w:jc w:val="both"/>
        <w:rPr>
          <w:rFonts w:cs="Arial"/>
          <w:sz w:val="20"/>
        </w:rPr>
      </w:pPr>
      <w:r>
        <w:rPr>
          <w:rFonts w:cs="Arial"/>
          <w:sz w:val="20"/>
        </w:rPr>
        <w:t xml:space="preserve"> </w:t>
      </w:r>
    </w:p>
    <w:p w:rsidR="00721420" w:rsidRDefault="00721420" w:rsidP="00B063FD">
      <w:pPr>
        <w:ind w:left="720" w:hanging="720"/>
        <w:jc w:val="both"/>
        <w:rPr>
          <w:rFonts w:cs="Arial"/>
          <w:sz w:val="20"/>
        </w:rPr>
      </w:pPr>
    </w:p>
    <w:p w:rsidR="00645598" w:rsidRDefault="00645598" w:rsidP="00B063FD">
      <w:pPr>
        <w:ind w:left="720" w:hanging="720"/>
        <w:jc w:val="both"/>
        <w:rPr>
          <w:rFonts w:cs="Arial"/>
          <w:sz w:val="20"/>
        </w:rPr>
      </w:pPr>
    </w:p>
    <w:p w:rsidR="0056644D" w:rsidRPr="00645598" w:rsidRDefault="0056644D" w:rsidP="00B063FD">
      <w:pPr>
        <w:ind w:left="720" w:hanging="720"/>
        <w:jc w:val="both"/>
        <w:rPr>
          <w:rFonts w:cs="Arial"/>
          <w:sz w:val="20"/>
        </w:rPr>
      </w:pPr>
      <w:r w:rsidRPr="00EC1714">
        <w:rPr>
          <w:rFonts w:cs="Arial"/>
          <w:sz w:val="20"/>
        </w:rPr>
        <w:t>5.</w:t>
      </w:r>
      <w:r w:rsidRPr="00EC1714">
        <w:rPr>
          <w:rFonts w:cs="Arial"/>
          <w:sz w:val="20"/>
        </w:rPr>
        <w:tab/>
      </w:r>
      <w:r w:rsidRPr="00EC1714">
        <w:rPr>
          <w:rFonts w:cs="Arial"/>
          <w:b/>
          <w:sz w:val="20"/>
        </w:rPr>
        <w:t>Treasurer’s Report</w:t>
      </w:r>
    </w:p>
    <w:p w:rsidR="000F0192" w:rsidRDefault="000F0192" w:rsidP="00B063FD">
      <w:pPr>
        <w:ind w:left="720"/>
        <w:jc w:val="both"/>
        <w:rPr>
          <w:sz w:val="20"/>
        </w:rPr>
      </w:pPr>
    </w:p>
    <w:p w:rsidR="00CB39E6" w:rsidRDefault="00CB39E6" w:rsidP="00B063FD">
      <w:pPr>
        <w:ind w:left="720"/>
        <w:jc w:val="both"/>
        <w:rPr>
          <w:sz w:val="20"/>
        </w:rPr>
      </w:pPr>
    </w:p>
    <w:p w:rsidR="00CB39E6" w:rsidRPr="00231BF5" w:rsidRDefault="00CB39E6" w:rsidP="00B063FD">
      <w:pPr>
        <w:ind w:left="720"/>
        <w:jc w:val="both"/>
        <w:rPr>
          <w:sz w:val="20"/>
        </w:rPr>
      </w:pPr>
      <w:r>
        <w:rPr>
          <w:sz w:val="20"/>
        </w:rPr>
        <w:t>Payments:  Expenses – £94.78, Room Hire - £30, Website renewal - £122.12</w:t>
      </w:r>
    </w:p>
    <w:p w:rsidR="00214A84" w:rsidRDefault="00A75568" w:rsidP="00B063FD">
      <w:pPr>
        <w:ind w:left="720" w:hanging="720"/>
        <w:jc w:val="both"/>
        <w:rPr>
          <w:rFonts w:cs="Arial"/>
          <w:sz w:val="20"/>
        </w:rPr>
      </w:pPr>
      <w:r>
        <w:rPr>
          <w:rFonts w:cs="Arial"/>
          <w:sz w:val="20"/>
        </w:rPr>
        <w:tab/>
      </w:r>
    </w:p>
    <w:p w:rsidR="00CB39E6" w:rsidRDefault="00CB39E6" w:rsidP="00B063FD">
      <w:pPr>
        <w:ind w:left="720"/>
        <w:jc w:val="both"/>
        <w:rPr>
          <w:sz w:val="20"/>
        </w:rPr>
      </w:pPr>
      <w:r>
        <w:rPr>
          <w:sz w:val="20"/>
        </w:rPr>
        <w:t xml:space="preserve">Total funds: </w:t>
      </w:r>
      <w:r w:rsidRPr="00231BF5">
        <w:rPr>
          <w:sz w:val="20"/>
        </w:rPr>
        <w:t xml:space="preserve"> </w:t>
      </w:r>
      <w:r w:rsidRPr="00CB39E6">
        <w:rPr>
          <w:b/>
          <w:sz w:val="20"/>
        </w:rPr>
        <w:t>£547.58</w:t>
      </w:r>
    </w:p>
    <w:p w:rsidR="00214A84" w:rsidRDefault="00214A84" w:rsidP="00B063FD">
      <w:pPr>
        <w:jc w:val="both"/>
        <w:rPr>
          <w:rFonts w:cs="Arial"/>
          <w:sz w:val="20"/>
        </w:rPr>
      </w:pPr>
    </w:p>
    <w:p w:rsidR="00214A84" w:rsidRDefault="00214A84" w:rsidP="00B063FD">
      <w:pPr>
        <w:jc w:val="both"/>
        <w:rPr>
          <w:rFonts w:cs="Arial"/>
          <w:sz w:val="20"/>
        </w:rPr>
      </w:pPr>
    </w:p>
    <w:p w:rsidR="00645598" w:rsidRDefault="00645598" w:rsidP="00B063FD">
      <w:pPr>
        <w:jc w:val="both"/>
        <w:rPr>
          <w:rFonts w:cs="Arial"/>
          <w:sz w:val="20"/>
        </w:rPr>
      </w:pPr>
    </w:p>
    <w:p w:rsidR="00645598" w:rsidRDefault="00645598" w:rsidP="00B063FD">
      <w:pPr>
        <w:jc w:val="both"/>
        <w:rPr>
          <w:rFonts w:cs="Arial"/>
          <w:sz w:val="20"/>
        </w:rPr>
      </w:pPr>
    </w:p>
    <w:p w:rsidR="00645598" w:rsidRDefault="00645598" w:rsidP="00B063FD">
      <w:pPr>
        <w:jc w:val="both"/>
        <w:rPr>
          <w:rFonts w:cs="Arial"/>
          <w:sz w:val="20"/>
        </w:rPr>
      </w:pPr>
    </w:p>
    <w:p w:rsidR="0056644D" w:rsidRPr="00EC1714" w:rsidRDefault="001F1B23" w:rsidP="00B063FD">
      <w:pPr>
        <w:jc w:val="both"/>
        <w:rPr>
          <w:rFonts w:cs="Arial"/>
          <w:b/>
          <w:sz w:val="20"/>
        </w:rPr>
      </w:pPr>
      <w:r>
        <w:rPr>
          <w:rFonts w:cs="Arial"/>
          <w:sz w:val="20"/>
        </w:rPr>
        <w:t>6</w:t>
      </w:r>
      <w:r w:rsidR="0056644D" w:rsidRPr="00EC1714">
        <w:rPr>
          <w:rFonts w:cs="Arial"/>
          <w:sz w:val="20"/>
        </w:rPr>
        <w:t>.</w:t>
      </w:r>
      <w:r w:rsidR="0056644D" w:rsidRPr="00EC1714">
        <w:rPr>
          <w:rFonts w:cs="Arial"/>
          <w:b/>
          <w:sz w:val="20"/>
        </w:rPr>
        <w:tab/>
      </w:r>
      <w:r w:rsidR="001D1202">
        <w:rPr>
          <w:rFonts w:cs="Arial"/>
          <w:b/>
          <w:sz w:val="20"/>
        </w:rPr>
        <w:t>WPC</w:t>
      </w:r>
      <w:r w:rsidR="00B063FD">
        <w:rPr>
          <w:rFonts w:cs="Arial"/>
          <w:b/>
          <w:sz w:val="20"/>
        </w:rPr>
        <w:t xml:space="preserve"> </w:t>
      </w:r>
      <w:bookmarkStart w:id="0" w:name="_GoBack"/>
      <w:bookmarkEnd w:id="0"/>
      <w:r w:rsidR="001D1202">
        <w:rPr>
          <w:rFonts w:cs="Arial"/>
          <w:b/>
          <w:sz w:val="20"/>
        </w:rPr>
        <w:t>Report</w:t>
      </w:r>
    </w:p>
    <w:p w:rsidR="00BD7760" w:rsidRDefault="00CB39E6" w:rsidP="00B063FD">
      <w:pPr>
        <w:pStyle w:val="xmsonormal"/>
        <w:shd w:val="clear" w:color="auto" w:fill="FFFFFF"/>
        <w:spacing w:before="0" w:beforeAutospacing="0" w:after="0" w:afterAutospacing="0"/>
        <w:ind w:left="720" w:right="342"/>
        <w:jc w:val="both"/>
        <w:rPr>
          <w:rFonts w:ascii="Arial" w:hAnsi="Arial" w:cs="Arial"/>
          <w:color w:val="000000"/>
          <w:sz w:val="20"/>
          <w:szCs w:val="20"/>
        </w:rPr>
      </w:pPr>
      <w:r>
        <w:rPr>
          <w:rFonts w:ascii="Arial" w:hAnsi="Arial" w:cs="Arial"/>
          <w:color w:val="000000"/>
          <w:sz w:val="20"/>
          <w:szCs w:val="20"/>
        </w:rPr>
        <w:t xml:space="preserve">David Fletcher reported on </w:t>
      </w:r>
      <w:r w:rsidR="00932C03">
        <w:rPr>
          <w:rFonts w:ascii="Arial" w:hAnsi="Arial" w:cs="Arial"/>
          <w:color w:val="000000"/>
          <w:sz w:val="20"/>
          <w:szCs w:val="20"/>
        </w:rPr>
        <w:t xml:space="preserve">the following WPC </w:t>
      </w:r>
      <w:r w:rsidR="00F15BFB">
        <w:rPr>
          <w:rFonts w:ascii="Arial" w:hAnsi="Arial" w:cs="Arial"/>
          <w:color w:val="000000"/>
          <w:sz w:val="20"/>
          <w:szCs w:val="20"/>
        </w:rPr>
        <w:t>highlights: -</w:t>
      </w:r>
    </w:p>
    <w:p w:rsidR="00CB39E6" w:rsidRDefault="003138B7" w:rsidP="00B063FD">
      <w:pPr>
        <w:pStyle w:val="xmsonormal"/>
        <w:numPr>
          <w:ilvl w:val="0"/>
          <w:numId w:val="40"/>
        </w:numPr>
        <w:shd w:val="clear" w:color="auto" w:fill="FFFFFF"/>
        <w:spacing w:before="0" w:beforeAutospacing="0" w:after="0" w:afterAutospacing="0"/>
        <w:ind w:right="342"/>
        <w:jc w:val="both"/>
        <w:rPr>
          <w:rFonts w:ascii="Arial" w:hAnsi="Arial" w:cs="Arial"/>
          <w:color w:val="000000"/>
          <w:sz w:val="20"/>
          <w:szCs w:val="20"/>
        </w:rPr>
      </w:pPr>
      <w:r>
        <w:rPr>
          <w:rFonts w:ascii="Arial" w:hAnsi="Arial" w:cs="Arial"/>
          <w:color w:val="000000"/>
          <w:sz w:val="20"/>
          <w:szCs w:val="20"/>
        </w:rPr>
        <w:t xml:space="preserve">£250 </w:t>
      </w:r>
      <w:r w:rsidR="00932C03">
        <w:rPr>
          <w:rFonts w:ascii="Arial" w:hAnsi="Arial" w:cs="Arial"/>
          <w:color w:val="000000"/>
          <w:sz w:val="20"/>
          <w:szCs w:val="20"/>
        </w:rPr>
        <w:t>given t</w:t>
      </w:r>
      <w:r>
        <w:rPr>
          <w:rFonts w:ascii="Arial" w:hAnsi="Arial" w:cs="Arial"/>
          <w:color w:val="000000"/>
          <w:sz w:val="20"/>
          <w:szCs w:val="20"/>
        </w:rPr>
        <w:t>o the Frenchay Flower Show</w:t>
      </w:r>
    </w:p>
    <w:p w:rsidR="003138B7" w:rsidRDefault="003138B7" w:rsidP="00B063FD">
      <w:pPr>
        <w:pStyle w:val="xmsonormal"/>
        <w:numPr>
          <w:ilvl w:val="0"/>
          <w:numId w:val="40"/>
        </w:numPr>
        <w:shd w:val="clear" w:color="auto" w:fill="FFFFFF"/>
        <w:spacing w:before="0" w:beforeAutospacing="0" w:after="0" w:afterAutospacing="0"/>
        <w:ind w:right="342"/>
        <w:jc w:val="both"/>
        <w:rPr>
          <w:rFonts w:ascii="Arial" w:hAnsi="Arial" w:cs="Arial"/>
          <w:color w:val="000000"/>
          <w:sz w:val="20"/>
          <w:szCs w:val="20"/>
        </w:rPr>
      </w:pPr>
      <w:r>
        <w:rPr>
          <w:rFonts w:ascii="Arial" w:hAnsi="Arial" w:cs="Arial"/>
          <w:color w:val="000000"/>
          <w:sz w:val="20"/>
          <w:szCs w:val="20"/>
        </w:rPr>
        <w:t xml:space="preserve">£1500 for maintenance of the churchyard </w:t>
      </w:r>
    </w:p>
    <w:p w:rsidR="00CB39E6" w:rsidRDefault="00CB39E6" w:rsidP="00B063FD">
      <w:pPr>
        <w:pStyle w:val="xmsonormal"/>
        <w:numPr>
          <w:ilvl w:val="0"/>
          <w:numId w:val="40"/>
        </w:numPr>
        <w:shd w:val="clear" w:color="auto" w:fill="FFFFFF"/>
        <w:spacing w:before="0" w:beforeAutospacing="0" w:after="0" w:afterAutospacing="0"/>
        <w:ind w:right="342"/>
        <w:jc w:val="both"/>
        <w:rPr>
          <w:rFonts w:ascii="Arial" w:hAnsi="Arial" w:cs="Arial"/>
          <w:color w:val="000000"/>
          <w:sz w:val="20"/>
          <w:szCs w:val="20"/>
        </w:rPr>
      </w:pPr>
      <w:r>
        <w:rPr>
          <w:rFonts w:ascii="Arial" w:hAnsi="Arial" w:cs="Arial"/>
          <w:color w:val="000000"/>
          <w:sz w:val="20"/>
          <w:szCs w:val="20"/>
        </w:rPr>
        <w:t xml:space="preserve">Secured 125 lease for Frenchay Museum.  </w:t>
      </w:r>
    </w:p>
    <w:p w:rsidR="00CB39E6" w:rsidRPr="00CB39E6" w:rsidRDefault="00CB39E6" w:rsidP="00B063FD">
      <w:pPr>
        <w:pStyle w:val="xmsonormal"/>
        <w:numPr>
          <w:ilvl w:val="0"/>
          <w:numId w:val="40"/>
        </w:numPr>
        <w:shd w:val="clear" w:color="auto" w:fill="FFFFFF"/>
        <w:spacing w:before="0" w:beforeAutospacing="0" w:after="0" w:afterAutospacing="0"/>
        <w:ind w:right="342"/>
        <w:jc w:val="both"/>
        <w:rPr>
          <w:rFonts w:ascii="Arial" w:hAnsi="Arial" w:cs="Arial"/>
          <w:color w:val="000000"/>
          <w:sz w:val="20"/>
          <w:szCs w:val="20"/>
        </w:rPr>
      </w:pPr>
      <w:r>
        <w:rPr>
          <w:rFonts w:ascii="Arial" w:hAnsi="Arial" w:cs="Arial"/>
          <w:color w:val="000000"/>
          <w:sz w:val="20"/>
          <w:szCs w:val="20"/>
        </w:rPr>
        <w:t xml:space="preserve">Undertaken </w:t>
      </w:r>
      <w:r w:rsidR="00F15BFB">
        <w:rPr>
          <w:rFonts w:ascii="Arial" w:hAnsi="Arial" w:cs="Arial"/>
          <w:color w:val="000000"/>
          <w:sz w:val="20"/>
          <w:szCs w:val="20"/>
        </w:rPr>
        <w:t>hedge work</w:t>
      </w:r>
      <w:r>
        <w:rPr>
          <w:rFonts w:ascii="Arial" w:hAnsi="Arial" w:cs="Arial"/>
          <w:color w:val="000000"/>
          <w:sz w:val="20"/>
          <w:szCs w:val="20"/>
        </w:rPr>
        <w:t>/fencing so that</w:t>
      </w:r>
      <w:r w:rsidRPr="00CB39E6">
        <w:rPr>
          <w:rFonts w:ascii="Arial" w:hAnsi="Arial" w:cs="Arial"/>
          <w:color w:val="000000"/>
          <w:sz w:val="20"/>
          <w:szCs w:val="20"/>
        </w:rPr>
        <w:t xml:space="preserve"> cattle </w:t>
      </w:r>
      <w:r>
        <w:rPr>
          <w:rFonts w:ascii="Arial" w:hAnsi="Arial" w:cs="Arial"/>
          <w:color w:val="000000"/>
          <w:sz w:val="20"/>
          <w:szCs w:val="20"/>
        </w:rPr>
        <w:t xml:space="preserve">could be introduced back </w:t>
      </w:r>
      <w:r w:rsidRPr="00CB39E6">
        <w:rPr>
          <w:rFonts w:ascii="Arial" w:hAnsi="Arial" w:cs="Arial"/>
          <w:color w:val="000000"/>
          <w:sz w:val="20"/>
          <w:szCs w:val="20"/>
        </w:rPr>
        <w:t>in</w:t>
      </w:r>
      <w:r>
        <w:rPr>
          <w:rFonts w:ascii="Arial" w:hAnsi="Arial" w:cs="Arial"/>
          <w:color w:val="000000"/>
          <w:sz w:val="20"/>
          <w:szCs w:val="20"/>
        </w:rPr>
        <w:t>to</w:t>
      </w:r>
      <w:r w:rsidRPr="00CB39E6">
        <w:rPr>
          <w:rFonts w:ascii="Arial" w:hAnsi="Arial" w:cs="Arial"/>
          <w:color w:val="000000"/>
          <w:sz w:val="20"/>
          <w:szCs w:val="20"/>
        </w:rPr>
        <w:t xml:space="preserve"> Tuckett Field as well as </w:t>
      </w:r>
      <w:r>
        <w:rPr>
          <w:rFonts w:ascii="Arial" w:hAnsi="Arial" w:cs="Arial"/>
          <w:color w:val="000000"/>
          <w:sz w:val="20"/>
          <w:szCs w:val="20"/>
        </w:rPr>
        <w:t xml:space="preserve">installation of </w:t>
      </w:r>
      <w:r w:rsidRPr="00CB39E6">
        <w:rPr>
          <w:rFonts w:ascii="Arial" w:hAnsi="Arial" w:cs="Arial"/>
          <w:color w:val="000000"/>
          <w:sz w:val="20"/>
          <w:szCs w:val="20"/>
        </w:rPr>
        <w:t>new kissing gates which have been painted black.</w:t>
      </w:r>
    </w:p>
    <w:p w:rsidR="00F53C29" w:rsidRPr="00F53C29" w:rsidRDefault="00F53C29" w:rsidP="00B063FD">
      <w:pPr>
        <w:jc w:val="both"/>
        <w:rPr>
          <w:rFonts w:cs="Arial"/>
          <w:sz w:val="20"/>
        </w:rPr>
      </w:pPr>
    </w:p>
    <w:p w:rsidR="00B3778C" w:rsidRDefault="00B3778C" w:rsidP="00B063FD">
      <w:pPr>
        <w:ind w:left="720" w:right="342"/>
        <w:jc w:val="both"/>
        <w:rPr>
          <w:color w:val="000000"/>
          <w:sz w:val="20"/>
          <w:u w:val="single"/>
        </w:rPr>
      </w:pPr>
    </w:p>
    <w:p w:rsidR="00F53C29" w:rsidRDefault="00F53C29" w:rsidP="00B063FD">
      <w:pPr>
        <w:pStyle w:val="xdefault"/>
        <w:shd w:val="clear" w:color="auto" w:fill="FFFFFF"/>
        <w:spacing w:before="0" w:beforeAutospacing="0" w:after="0" w:afterAutospacing="0"/>
        <w:jc w:val="both"/>
        <w:rPr>
          <w:rFonts w:ascii="Calibri" w:hAnsi="Calibri" w:cs="Calibri"/>
          <w:color w:val="000000"/>
          <w:sz w:val="28"/>
          <w:szCs w:val="28"/>
        </w:rPr>
      </w:pPr>
    </w:p>
    <w:p w:rsidR="00804C9A" w:rsidRPr="00EC1714" w:rsidRDefault="00804C9A" w:rsidP="00B063FD">
      <w:pPr>
        <w:ind w:left="720" w:right="-25"/>
        <w:jc w:val="both"/>
        <w:rPr>
          <w:rFonts w:cs="Arial"/>
          <w:color w:val="000000"/>
          <w:sz w:val="20"/>
        </w:rPr>
      </w:pPr>
    </w:p>
    <w:p w:rsidR="0056644D" w:rsidRDefault="001F1B23" w:rsidP="00B063FD">
      <w:pPr>
        <w:ind w:left="720" w:hanging="720"/>
        <w:jc w:val="both"/>
        <w:rPr>
          <w:rFonts w:cs="Arial"/>
          <w:b/>
          <w:sz w:val="20"/>
        </w:rPr>
      </w:pPr>
      <w:r>
        <w:rPr>
          <w:rFonts w:cs="Arial"/>
          <w:sz w:val="20"/>
        </w:rPr>
        <w:t>7</w:t>
      </w:r>
      <w:r w:rsidR="0056644D" w:rsidRPr="00EC1714">
        <w:rPr>
          <w:rFonts w:cs="Arial"/>
          <w:sz w:val="20"/>
        </w:rPr>
        <w:t>.</w:t>
      </w:r>
      <w:r w:rsidR="0056644D">
        <w:rPr>
          <w:rFonts w:cs="Arial"/>
          <w:b/>
          <w:sz w:val="20"/>
        </w:rPr>
        <w:tab/>
      </w:r>
      <w:r w:rsidR="0056644D" w:rsidRPr="00EC1714">
        <w:rPr>
          <w:rFonts w:cs="Arial"/>
          <w:b/>
          <w:sz w:val="20"/>
        </w:rPr>
        <w:t>Any Other Business</w:t>
      </w:r>
    </w:p>
    <w:p w:rsidR="00721420" w:rsidRDefault="00A87D16" w:rsidP="00B063FD">
      <w:pPr>
        <w:ind w:left="720" w:hanging="720"/>
        <w:jc w:val="both"/>
        <w:rPr>
          <w:rFonts w:cs="Arial"/>
          <w:sz w:val="20"/>
        </w:rPr>
      </w:pPr>
      <w:r>
        <w:rPr>
          <w:rFonts w:cs="Arial"/>
          <w:sz w:val="20"/>
        </w:rPr>
        <w:tab/>
      </w:r>
      <w:r w:rsidR="002C0A3F">
        <w:rPr>
          <w:rFonts w:cs="Arial"/>
          <w:sz w:val="20"/>
        </w:rPr>
        <w:t>a) Sue Horrocks</w:t>
      </w:r>
      <w:r w:rsidR="00D631D2">
        <w:rPr>
          <w:rFonts w:cs="Arial"/>
          <w:sz w:val="20"/>
        </w:rPr>
        <w:t xml:space="preserve"> gave an update on preparations for the Frenchay Flower Show – 14</w:t>
      </w:r>
      <w:r w:rsidR="00D631D2" w:rsidRPr="00D631D2">
        <w:rPr>
          <w:rFonts w:cs="Arial"/>
          <w:sz w:val="20"/>
          <w:vertAlign w:val="superscript"/>
        </w:rPr>
        <w:t>th</w:t>
      </w:r>
      <w:r w:rsidR="00D631D2">
        <w:rPr>
          <w:rFonts w:cs="Arial"/>
          <w:sz w:val="20"/>
        </w:rPr>
        <w:t xml:space="preserve"> July.</w:t>
      </w:r>
    </w:p>
    <w:p w:rsidR="00D631D2" w:rsidRDefault="00D631D2" w:rsidP="00B063FD">
      <w:pPr>
        <w:ind w:left="720" w:hanging="720"/>
        <w:jc w:val="both"/>
        <w:rPr>
          <w:rFonts w:cs="Arial"/>
          <w:sz w:val="20"/>
        </w:rPr>
      </w:pPr>
    </w:p>
    <w:p w:rsidR="00FB2300" w:rsidRDefault="00D631D2" w:rsidP="00B063FD">
      <w:pPr>
        <w:jc w:val="both"/>
        <w:rPr>
          <w:rFonts w:cs="Arial"/>
          <w:sz w:val="20"/>
        </w:rPr>
      </w:pPr>
      <w:r>
        <w:rPr>
          <w:rFonts w:cs="Arial"/>
          <w:sz w:val="20"/>
        </w:rPr>
        <w:t xml:space="preserve">             b</w:t>
      </w:r>
      <w:r w:rsidR="004029E3">
        <w:rPr>
          <w:rFonts w:cs="Arial"/>
          <w:sz w:val="20"/>
        </w:rPr>
        <w:t>)</w:t>
      </w:r>
      <w:r w:rsidR="00804C9A">
        <w:rPr>
          <w:rFonts w:cs="Arial"/>
          <w:sz w:val="20"/>
        </w:rPr>
        <w:t xml:space="preserve"> </w:t>
      </w:r>
      <w:r w:rsidR="001D1202">
        <w:rPr>
          <w:rFonts w:cs="Arial"/>
          <w:sz w:val="20"/>
        </w:rPr>
        <w:t xml:space="preserve">Parking at the top </w:t>
      </w:r>
      <w:r w:rsidR="00CB39E6">
        <w:rPr>
          <w:rFonts w:cs="Arial"/>
          <w:sz w:val="20"/>
        </w:rPr>
        <w:t>o</w:t>
      </w:r>
      <w:r w:rsidR="001D1202">
        <w:rPr>
          <w:rFonts w:cs="Arial"/>
          <w:sz w:val="20"/>
        </w:rPr>
        <w:t>f Frenchay</w:t>
      </w:r>
      <w:r w:rsidR="00CB39E6">
        <w:rPr>
          <w:rFonts w:cs="Arial"/>
          <w:sz w:val="20"/>
        </w:rPr>
        <w:t xml:space="preserve"> </w:t>
      </w:r>
      <w:r w:rsidR="001D1202">
        <w:rPr>
          <w:rFonts w:cs="Arial"/>
          <w:sz w:val="20"/>
        </w:rPr>
        <w:t>Hill</w:t>
      </w:r>
      <w:r w:rsidR="00CB39E6">
        <w:rPr>
          <w:rFonts w:cs="Arial"/>
          <w:sz w:val="20"/>
        </w:rPr>
        <w:t xml:space="preserve"> </w:t>
      </w:r>
      <w:r w:rsidR="00721420">
        <w:rPr>
          <w:rFonts w:cs="Arial"/>
          <w:sz w:val="20"/>
        </w:rPr>
        <w:t>(</w:t>
      </w:r>
      <w:r w:rsidR="00CB39E6">
        <w:rPr>
          <w:rFonts w:cs="Arial"/>
          <w:sz w:val="20"/>
        </w:rPr>
        <w:t>on double yellow lines</w:t>
      </w:r>
      <w:r w:rsidR="00721420">
        <w:rPr>
          <w:rFonts w:cs="Arial"/>
          <w:sz w:val="20"/>
        </w:rPr>
        <w:t>).  Paul to follow-up.</w:t>
      </w:r>
    </w:p>
    <w:p w:rsidR="00645598" w:rsidRDefault="00645598" w:rsidP="00B063FD">
      <w:pPr>
        <w:ind w:left="720" w:hanging="720"/>
        <w:jc w:val="both"/>
        <w:rPr>
          <w:rFonts w:cs="Arial"/>
          <w:sz w:val="20"/>
        </w:rPr>
      </w:pPr>
    </w:p>
    <w:p w:rsidR="00F53C29" w:rsidRDefault="00D631D2" w:rsidP="00B063FD">
      <w:pPr>
        <w:ind w:left="720"/>
        <w:jc w:val="both"/>
        <w:rPr>
          <w:rFonts w:cs="Arial"/>
          <w:sz w:val="20"/>
        </w:rPr>
      </w:pPr>
      <w:r>
        <w:rPr>
          <w:rFonts w:cs="Arial"/>
          <w:sz w:val="20"/>
        </w:rPr>
        <w:t>c</w:t>
      </w:r>
      <w:r w:rsidR="00213E99">
        <w:rPr>
          <w:rFonts w:cs="Arial"/>
          <w:sz w:val="20"/>
        </w:rPr>
        <w:t xml:space="preserve">) </w:t>
      </w:r>
      <w:r w:rsidR="001D1202">
        <w:rPr>
          <w:rFonts w:cs="Arial"/>
          <w:sz w:val="20"/>
        </w:rPr>
        <w:t xml:space="preserve">Overgrown hedges on </w:t>
      </w:r>
      <w:r w:rsidR="00CB39E6">
        <w:rPr>
          <w:rFonts w:cs="Arial"/>
          <w:sz w:val="20"/>
        </w:rPr>
        <w:t>Bristol Road</w:t>
      </w:r>
      <w:r w:rsidR="00721420">
        <w:rPr>
          <w:rFonts w:cs="Arial"/>
          <w:sz w:val="20"/>
        </w:rPr>
        <w:t>.  Trevor to follow-up.</w:t>
      </w:r>
    </w:p>
    <w:p w:rsidR="00645598" w:rsidRDefault="00645598" w:rsidP="00B063FD">
      <w:pPr>
        <w:ind w:left="720"/>
        <w:jc w:val="both"/>
        <w:rPr>
          <w:rFonts w:cs="Arial"/>
          <w:sz w:val="20"/>
        </w:rPr>
      </w:pPr>
    </w:p>
    <w:p w:rsidR="005E460A" w:rsidRDefault="005E460A" w:rsidP="00B063FD">
      <w:pPr>
        <w:jc w:val="both"/>
        <w:rPr>
          <w:rFonts w:cs="Arial"/>
          <w:sz w:val="20"/>
        </w:rPr>
      </w:pPr>
    </w:p>
    <w:p w:rsidR="00F53C29" w:rsidRDefault="00F53C29" w:rsidP="00B063FD">
      <w:pPr>
        <w:ind w:left="720"/>
        <w:jc w:val="both"/>
        <w:rPr>
          <w:rFonts w:cs="Arial"/>
          <w:sz w:val="20"/>
        </w:rPr>
      </w:pPr>
    </w:p>
    <w:p w:rsidR="0056644D" w:rsidRPr="00EC1714" w:rsidRDefault="001F1B23" w:rsidP="00B063FD">
      <w:pPr>
        <w:spacing w:after="60"/>
        <w:ind w:left="720" w:hanging="720"/>
        <w:jc w:val="both"/>
        <w:rPr>
          <w:rFonts w:cs="Arial"/>
          <w:b/>
          <w:sz w:val="20"/>
        </w:rPr>
      </w:pPr>
      <w:r>
        <w:rPr>
          <w:rFonts w:cs="Arial"/>
          <w:sz w:val="20"/>
        </w:rPr>
        <w:t>8</w:t>
      </w:r>
      <w:r w:rsidR="0056644D" w:rsidRPr="00EC1714">
        <w:rPr>
          <w:rFonts w:cs="Arial"/>
          <w:sz w:val="20"/>
        </w:rPr>
        <w:t>.</w:t>
      </w:r>
      <w:r w:rsidR="0056644D" w:rsidRPr="00EC1714">
        <w:rPr>
          <w:rFonts w:cs="Arial"/>
          <w:sz w:val="20"/>
        </w:rPr>
        <w:tab/>
      </w:r>
      <w:r w:rsidR="0056644D" w:rsidRPr="00EC1714">
        <w:rPr>
          <w:rFonts w:cs="Arial"/>
          <w:b/>
          <w:sz w:val="20"/>
        </w:rPr>
        <w:t>Date of next meeting</w:t>
      </w:r>
    </w:p>
    <w:p w:rsidR="0056644D" w:rsidRDefault="0056644D" w:rsidP="00B063FD">
      <w:pPr>
        <w:spacing w:after="60"/>
        <w:ind w:left="720" w:hanging="720"/>
        <w:jc w:val="both"/>
        <w:rPr>
          <w:sz w:val="20"/>
        </w:rPr>
      </w:pPr>
      <w:r w:rsidRPr="00EC1714">
        <w:rPr>
          <w:rFonts w:cs="Arial"/>
          <w:b/>
          <w:sz w:val="20"/>
        </w:rPr>
        <w:tab/>
      </w:r>
      <w:r>
        <w:rPr>
          <w:sz w:val="20"/>
        </w:rPr>
        <w:t xml:space="preserve">Date of next Meeting– </w:t>
      </w:r>
      <w:r w:rsidR="00B3778C">
        <w:rPr>
          <w:sz w:val="20"/>
        </w:rPr>
        <w:t xml:space="preserve">Thursday </w:t>
      </w:r>
      <w:r w:rsidR="001D1202">
        <w:rPr>
          <w:sz w:val="20"/>
        </w:rPr>
        <w:t>1</w:t>
      </w:r>
      <w:r w:rsidR="00CB39E6">
        <w:rPr>
          <w:sz w:val="20"/>
        </w:rPr>
        <w:t>5</w:t>
      </w:r>
      <w:r w:rsidR="00CB39E6" w:rsidRPr="00CB39E6">
        <w:rPr>
          <w:sz w:val="20"/>
          <w:vertAlign w:val="superscript"/>
        </w:rPr>
        <w:t>th</w:t>
      </w:r>
      <w:r w:rsidR="00CB39E6">
        <w:rPr>
          <w:sz w:val="20"/>
        </w:rPr>
        <w:t xml:space="preserve"> </w:t>
      </w:r>
      <w:r w:rsidR="001D1202">
        <w:rPr>
          <w:sz w:val="20"/>
        </w:rPr>
        <w:t>November</w:t>
      </w:r>
      <w:r w:rsidR="00B3778C">
        <w:rPr>
          <w:sz w:val="20"/>
        </w:rPr>
        <w:t xml:space="preserve"> 2018 at Unitarian Chapel, Beckspool Road at 7.30pm.</w:t>
      </w:r>
    </w:p>
    <w:p w:rsidR="00443C97" w:rsidRDefault="00443C97" w:rsidP="00B063FD">
      <w:pPr>
        <w:pStyle w:val="BodyTextIndent"/>
        <w:spacing w:before="0"/>
        <w:rPr>
          <w:rFonts w:cs="Arial"/>
        </w:rPr>
      </w:pPr>
    </w:p>
    <w:p w:rsidR="0056644D" w:rsidRPr="00186773" w:rsidRDefault="0056644D" w:rsidP="00B063FD">
      <w:pPr>
        <w:pStyle w:val="BodyTextIndent"/>
        <w:spacing w:before="0"/>
        <w:rPr>
          <w:rFonts w:cs="Arial"/>
        </w:rPr>
      </w:pPr>
      <w:r w:rsidRPr="00EC1714">
        <w:rPr>
          <w:rFonts w:cs="Arial"/>
        </w:rPr>
        <w:tab/>
        <w:t xml:space="preserve">The meeting closed at </w:t>
      </w:r>
      <w:r w:rsidR="00AA6732" w:rsidRPr="00930BF1">
        <w:rPr>
          <w:rFonts w:cs="Arial"/>
        </w:rPr>
        <w:t>approx.</w:t>
      </w:r>
      <w:r w:rsidRPr="00930BF1">
        <w:rPr>
          <w:rFonts w:cs="Arial"/>
        </w:rPr>
        <w:t xml:space="preserve"> </w:t>
      </w:r>
      <w:r w:rsidR="0081165A">
        <w:rPr>
          <w:rFonts w:cs="Arial"/>
        </w:rPr>
        <w:t>8.</w:t>
      </w:r>
      <w:r w:rsidR="00CB39E6">
        <w:rPr>
          <w:rFonts w:cs="Arial"/>
        </w:rPr>
        <w:t>4</w:t>
      </w:r>
      <w:r w:rsidR="005E460A">
        <w:rPr>
          <w:rFonts w:cs="Arial"/>
        </w:rPr>
        <w:t>0</w:t>
      </w:r>
      <w:r w:rsidRPr="00186773">
        <w:rPr>
          <w:rFonts w:cs="Arial"/>
        </w:rPr>
        <w:t xml:space="preserve"> pm.</w:t>
      </w:r>
    </w:p>
    <w:p w:rsidR="0056644D" w:rsidRDefault="0056644D" w:rsidP="00B063FD">
      <w:pPr>
        <w:ind w:left="720" w:hanging="720"/>
        <w:jc w:val="both"/>
        <w:rPr>
          <w:rFonts w:cs="Arial"/>
          <w:sz w:val="20"/>
        </w:rPr>
      </w:pPr>
    </w:p>
    <w:p w:rsidR="00787448" w:rsidRPr="00186773" w:rsidRDefault="00787448" w:rsidP="0056644D">
      <w:pPr>
        <w:ind w:left="720" w:hanging="720"/>
        <w:jc w:val="both"/>
        <w:rPr>
          <w:rFonts w:cs="Arial"/>
          <w:sz w:val="20"/>
        </w:rPr>
      </w:pPr>
    </w:p>
    <w:p w:rsidR="0056644D" w:rsidRPr="00EC1714" w:rsidRDefault="0056644D" w:rsidP="0056644D">
      <w:pPr>
        <w:tabs>
          <w:tab w:val="right" w:leader="underscore" w:pos="5760"/>
        </w:tabs>
        <w:ind w:left="720" w:hanging="720"/>
        <w:jc w:val="both"/>
        <w:rPr>
          <w:rFonts w:cs="Arial"/>
          <w:sz w:val="20"/>
        </w:rPr>
      </w:pPr>
      <w:r w:rsidRPr="00EC1714">
        <w:rPr>
          <w:rFonts w:cs="Arial"/>
          <w:sz w:val="20"/>
        </w:rPr>
        <w:tab/>
        <w:t>Approved</w:t>
      </w:r>
      <w:r w:rsidR="00BD7760">
        <w:rPr>
          <w:rFonts w:cs="Arial"/>
          <w:sz w:val="20"/>
        </w:rPr>
        <w:t xml:space="preserve"> </w:t>
      </w:r>
      <w:r w:rsidRPr="00EC1714">
        <w:rPr>
          <w:rFonts w:cs="Arial"/>
          <w:sz w:val="20"/>
        </w:rPr>
        <w:tab/>
      </w:r>
    </w:p>
    <w:p w:rsidR="0056644D" w:rsidRPr="00EC1714" w:rsidRDefault="0056644D" w:rsidP="0056644D">
      <w:pPr>
        <w:ind w:left="720" w:hanging="720"/>
        <w:jc w:val="both"/>
        <w:rPr>
          <w:rFonts w:cs="Arial"/>
          <w:sz w:val="20"/>
        </w:rPr>
      </w:pPr>
      <w:r w:rsidRPr="00EC1714">
        <w:rPr>
          <w:rFonts w:cs="Arial"/>
          <w:sz w:val="20"/>
        </w:rPr>
        <w:tab/>
      </w:r>
      <w:r w:rsidRPr="00EC1714">
        <w:rPr>
          <w:rFonts w:cs="Arial"/>
          <w:sz w:val="20"/>
        </w:rPr>
        <w:tab/>
        <w:t xml:space="preserve">   Chairman</w:t>
      </w:r>
    </w:p>
    <w:p w:rsidR="0056644D" w:rsidRPr="00EC1714" w:rsidRDefault="0056644D" w:rsidP="0056644D">
      <w:pPr>
        <w:ind w:left="720" w:hanging="720"/>
        <w:jc w:val="both"/>
        <w:rPr>
          <w:rFonts w:cs="Arial"/>
          <w:sz w:val="20"/>
        </w:rPr>
      </w:pPr>
    </w:p>
    <w:p w:rsidR="0056644D" w:rsidRPr="00EC1714" w:rsidRDefault="0056644D" w:rsidP="0056644D">
      <w:pPr>
        <w:tabs>
          <w:tab w:val="right" w:leader="underscore" w:pos="5760"/>
        </w:tabs>
        <w:ind w:left="720" w:hanging="720"/>
        <w:jc w:val="both"/>
        <w:rPr>
          <w:rFonts w:cs="Arial"/>
          <w:sz w:val="20"/>
        </w:rPr>
      </w:pPr>
      <w:r w:rsidRPr="00EC1714">
        <w:rPr>
          <w:rFonts w:cs="Arial"/>
          <w:sz w:val="20"/>
        </w:rPr>
        <w:tab/>
        <w:t xml:space="preserve">Date       </w:t>
      </w:r>
      <w:r w:rsidRPr="00EC1714">
        <w:rPr>
          <w:rFonts w:cs="Arial"/>
          <w:sz w:val="20"/>
        </w:rPr>
        <w:tab/>
      </w:r>
    </w:p>
    <w:p w:rsidR="00E85B5F" w:rsidRDefault="00E85B5F" w:rsidP="0056644D">
      <w:pPr>
        <w:jc w:val="both"/>
        <w:rPr>
          <w:sz w:val="20"/>
        </w:rPr>
      </w:pPr>
    </w:p>
    <w:sectPr w:rsidR="00E85B5F" w:rsidSect="001F3DDE">
      <w:footerReference w:type="default" r:id="rId10"/>
      <w:pgSz w:w="11909" w:h="16834" w:code="9"/>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5E" w:rsidRDefault="00E4225E">
      <w:r>
        <w:separator/>
      </w:r>
    </w:p>
  </w:endnote>
  <w:endnote w:type="continuationSeparator" w:id="0">
    <w:p w:rsidR="00E4225E" w:rsidRDefault="00E42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03" w:rsidRDefault="00932C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5E" w:rsidRDefault="00E4225E">
      <w:r>
        <w:separator/>
      </w:r>
    </w:p>
  </w:footnote>
  <w:footnote w:type="continuationSeparator" w:id="0">
    <w:p w:rsidR="00E4225E" w:rsidRDefault="00E42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842F3A4"/>
    <w:lvl w:ilvl="0">
      <w:numFmt w:val="decimal"/>
      <w:pStyle w:val="Heading1"/>
      <w:lvlText w:val="%1"/>
      <w:legacy w:legacy="1" w:legacySpace="0" w:legacyIndent="0"/>
      <w:lvlJc w:val="left"/>
    </w:lvl>
    <w:lvl w:ilvl="1">
      <w:numFmt w:val="decimal"/>
      <w:pStyle w:val="Heading2"/>
      <w:lvlText w:val="%2"/>
      <w:legacy w:legacy="1" w:legacySpace="0" w:legacyIndent="0"/>
      <w:lvlJc w:val="left"/>
    </w:lvl>
    <w:lvl w:ilvl="2">
      <w:numFmt w:val="decimal"/>
      <w:pStyle w:val="Heading3"/>
      <w:lvlText w:val="%3"/>
      <w:legacy w:legacy="1" w:legacySpace="0" w:legacyIndent="0"/>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7F6ECF"/>
    <w:multiLevelType w:val="hybridMultilevel"/>
    <w:tmpl w:val="CE62383E"/>
    <w:lvl w:ilvl="0" w:tplc="35C05B1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7708B5"/>
    <w:multiLevelType w:val="hybridMultilevel"/>
    <w:tmpl w:val="6CC425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1B77F9"/>
    <w:multiLevelType w:val="hybridMultilevel"/>
    <w:tmpl w:val="98E2AE6C"/>
    <w:lvl w:ilvl="0" w:tplc="1C2A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C35EB8"/>
    <w:multiLevelType w:val="hybridMultilevel"/>
    <w:tmpl w:val="3FE0E0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B08C6"/>
    <w:multiLevelType w:val="hybridMultilevel"/>
    <w:tmpl w:val="368E4E48"/>
    <w:lvl w:ilvl="0" w:tplc="CACA63C0">
      <w:start w:val="1"/>
      <w:numFmt w:val="lowerLetter"/>
      <w:lvlText w:val="(%1)"/>
      <w:lvlJc w:val="left"/>
      <w:pPr>
        <w:tabs>
          <w:tab w:val="num" w:pos="667"/>
        </w:tabs>
        <w:ind w:left="667" w:hanging="525"/>
      </w:pPr>
      <w:rPr>
        <w:rFonts w:hint="default"/>
      </w:rPr>
    </w:lvl>
    <w:lvl w:ilvl="1" w:tplc="04090001">
      <w:start w:val="1"/>
      <w:numFmt w:val="bullet"/>
      <w:lvlText w:val=""/>
      <w:lvlJc w:val="left"/>
      <w:pPr>
        <w:tabs>
          <w:tab w:val="num" w:pos="2007"/>
        </w:tabs>
        <w:ind w:left="2007" w:hanging="36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14CA37BE"/>
    <w:multiLevelType w:val="hybridMultilevel"/>
    <w:tmpl w:val="23B651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663A1"/>
    <w:multiLevelType w:val="hybridMultilevel"/>
    <w:tmpl w:val="DAD6F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10A21C8"/>
    <w:multiLevelType w:val="multilevel"/>
    <w:tmpl w:val="17A0C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4825711"/>
    <w:multiLevelType w:val="hybridMultilevel"/>
    <w:tmpl w:val="C838B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A34A9C"/>
    <w:multiLevelType w:val="hybridMultilevel"/>
    <w:tmpl w:val="17A0C41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A036A1B"/>
    <w:multiLevelType w:val="hybridMultilevel"/>
    <w:tmpl w:val="1D14E2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EB40FF"/>
    <w:multiLevelType w:val="hybridMultilevel"/>
    <w:tmpl w:val="78802304"/>
    <w:lvl w:ilvl="0" w:tplc="3C1A03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690B14"/>
    <w:multiLevelType w:val="hybridMultilevel"/>
    <w:tmpl w:val="84121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D229EB"/>
    <w:multiLevelType w:val="hybridMultilevel"/>
    <w:tmpl w:val="A40A95C4"/>
    <w:lvl w:ilvl="0" w:tplc="E85E1B3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614AD4"/>
    <w:multiLevelType w:val="hybridMultilevel"/>
    <w:tmpl w:val="08864290"/>
    <w:lvl w:ilvl="0" w:tplc="5366F18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48305F"/>
    <w:multiLevelType w:val="hybridMultilevel"/>
    <w:tmpl w:val="8042CF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D73F5D"/>
    <w:multiLevelType w:val="hybridMultilevel"/>
    <w:tmpl w:val="209685F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3D9B270C"/>
    <w:multiLevelType w:val="hybridMultilevel"/>
    <w:tmpl w:val="3AD8C9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014574"/>
    <w:multiLevelType w:val="hybridMultilevel"/>
    <w:tmpl w:val="29D2CF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C92E84"/>
    <w:multiLevelType w:val="hybridMultilevel"/>
    <w:tmpl w:val="806C37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6020B3"/>
    <w:multiLevelType w:val="hybridMultilevel"/>
    <w:tmpl w:val="7C400A38"/>
    <w:lvl w:ilvl="0" w:tplc="E9142E2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2">
    <w:nsid w:val="473B6DA0"/>
    <w:multiLevelType w:val="hybridMultilevel"/>
    <w:tmpl w:val="AC50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5823D6"/>
    <w:multiLevelType w:val="hybridMultilevel"/>
    <w:tmpl w:val="445E3FC6"/>
    <w:lvl w:ilvl="0" w:tplc="7932E54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103EBB"/>
    <w:multiLevelType w:val="hybridMultilevel"/>
    <w:tmpl w:val="1D92BEC8"/>
    <w:lvl w:ilvl="0" w:tplc="697AD864">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3378A4"/>
    <w:multiLevelType w:val="hybridMultilevel"/>
    <w:tmpl w:val="1D640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5B5569"/>
    <w:multiLevelType w:val="hybridMultilevel"/>
    <w:tmpl w:val="CEEE37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60169C"/>
    <w:multiLevelType w:val="hybridMultilevel"/>
    <w:tmpl w:val="BD7276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5648CA"/>
    <w:multiLevelType w:val="hybridMultilevel"/>
    <w:tmpl w:val="30BE6EF0"/>
    <w:lvl w:ilvl="0" w:tplc="164005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DA5C21"/>
    <w:multiLevelType w:val="hybridMultilevel"/>
    <w:tmpl w:val="25BE4DF0"/>
    <w:lvl w:ilvl="0" w:tplc="846EE49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35B10"/>
    <w:multiLevelType w:val="hybridMultilevel"/>
    <w:tmpl w:val="119E45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AB3348"/>
    <w:multiLevelType w:val="multilevel"/>
    <w:tmpl w:val="8222CE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481456D"/>
    <w:multiLevelType w:val="hybridMultilevel"/>
    <w:tmpl w:val="90F44B98"/>
    <w:lvl w:ilvl="0" w:tplc="B2108F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832766B"/>
    <w:multiLevelType w:val="hybridMultilevel"/>
    <w:tmpl w:val="8222CE8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94B046F"/>
    <w:multiLevelType w:val="hybridMultilevel"/>
    <w:tmpl w:val="E4A2BB1A"/>
    <w:lvl w:ilvl="0" w:tplc="387076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8E1CC0"/>
    <w:multiLevelType w:val="hybridMultilevel"/>
    <w:tmpl w:val="042688FC"/>
    <w:lvl w:ilvl="0" w:tplc="5B926A9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7A6A72"/>
    <w:multiLevelType w:val="hybridMultilevel"/>
    <w:tmpl w:val="F12CC88A"/>
    <w:lvl w:ilvl="0" w:tplc="663473B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B52416E"/>
    <w:multiLevelType w:val="hybridMultilevel"/>
    <w:tmpl w:val="32FC5EDE"/>
    <w:lvl w:ilvl="0" w:tplc="F8AEB0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BAE0964"/>
    <w:multiLevelType w:val="singleLevel"/>
    <w:tmpl w:val="F2B8386A"/>
    <w:lvl w:ilvl="0">
      <w:start w:val="6"/>
      <w:numFmt w:val="lowerLetter"/>
      <w:lvlText w:val="%1)"/>
      <w:lvlJc w:val="left"/>
      <w:pPr>
        <w:tabs>
          <w:tab w:val="num" w:pos="1440"/>
        </w:tabs>
        <w:ind w:left="1440" w:hanging="720"/>
      </w:pPr>
      <w:rPr>
        <w:rFonts w:hint="default"/>
      </w:rPr>
    </w:lvl>
  </w:abstractNum>
  <w:abstractNum w:abstractNumId="39">
    <w:nsid w:val="7D5E6001"/>
    <w:multiLevelType w:val="hybridMultilevel"/>
    <w:tmpl w:val="A314C740"/>
    <w:lvl w:ilvl="0" w:tplc="63729752">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3"/>
  </w:num>
  <w:num w:numId="4">
    <w:abstractNumId w:val="36"/>
  </w:num>
  <w:num w:numId="5">
    <w:abstractNumId w:val="1"/>
  </w:num>
  <w:num w:numId="6">
    <w:abstractNumId w:val="34"/>
  </w:num>
  <w:num w:numId="7">
    <w:abstractNumId w:val="15"/>
  </w:num>
  <w:num w:numId="8">
    <w:abstractNumId w:val="35"/>
  </w:num>
  <w:num w:numId="9">
    <w:abstractNumId w:val="28"/>
  </w:num>
  <w:num w:numId="10">
    <w:abstractNumId w:val="24"/>
  </w:num>
  <w:num w:numId="11">
    <w:abstractNumId w:val="19"/>
  </w:num>
  <w:num w:numId="12">
    <w:abstractNumId w:val="6"/>
  </w:num>
  <w:num w:numId="13">
    <w:abstractNumId w:val="11"/>
  </w:num>
  <w:num w:numId="14">
    <w:abstractNumId w:val="18"/>
  </w:num>
  <w:num w:numId="15">
    <w:abstractNumId w:val="39"/>
  </w:num>
  <w:num w:numId="16">
    <w:abstractNumId w:val="20"/>
  </w:num>
  <w:num w:numId="17">
    <w:abstractNumId w:val="26"/>
  </w:num>
  <w:num w:numId="18">
    <w:abstractNumId w:val="30"/>
  </w:num>
  <w:num w:numId="19">
    <w:abstractNumId w:val="27"/>
  </w:num>
  <w:num w:numId="20">
    <w:abstractNumId w:val="4"/>
  </w:num>
  <w:num w:numId="21">
    <w:abstractNumId w:val="12"/>
  </w:num>
  <w:num w:numId="22">
    <w:abstractNumId w:val="10"/>
  </w:num>
  <w:num w:numId="23">
    <w:abstractNumId w:val="8"/>
  </w:num>
  <w:num w:numId="24">
    <w:abstractNumId w:val="17"/>
  </w:num>
  <w:num w:numId="25">
    <w:abstractNumId w:val="2"/>
  </w:num>
  <w:num w:numId="26">
    <w:abstractNumId w:val="33"/>
  </w:num>
  <w:num w:numId="27">
    <w:abstractNumId w:val="31"/>
  </w:num>
  <w:num w:numId="28">
    <w:abstractNumId w:val="5"/>
  </w:num>
  <w:num w:numId="29">
    <w:abstractNumId w:val="21"/>
  </w:num>
  <w:num w:numId="30">
    <w:abstractNumId w:val="38"/>
  </w:num>
  <w:num w:numId="31">
    <w:abstractNumId w:val="7"/>
  </w:num>
  <w:num w:numId="32">
    <w:abstractNumId w:val="13"/>
  </w:num>
  <w:num w:numId="33">
    <w:abstractNumId w:val="29"/>
  </w:num>
  <w:num w:numId="34">
    <w:abstractNumId w:val="14"/>
  </w:num>
  <w:num w:numId="35">
    <w:abstractNumId w:val="25"/>
  </w:num>
  <w:num w:numId="36">
    <w:abstractNumId w:val="9"/>
  </w:num>
  <w:num w:numId="37">
    <w:abstractNumId w:val="32"/>
  </w:num>
  <w:num w:numId="38">
    <w:abstractNumId w:val="37"/>
  </w:num>
  <w:num w:numId="39">
    <w:abstractNumId w:val="22"/>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5F090B"/>
    <w:rsid w:val="0000185C"/>
    <w:rsid w:val="00003D33"/>
    <w:rsid w:val="000043C6"/>
    <w:rsid w:val="0001201C"/>
    <w:rsid w:val="0001466A"/>
    <w:rsid w:val="00014CD6"/>
    <w:rsid w:val="000156D4"/>
    <w:rsid w:val="000204FA"/>
    <w:rsid w:val="0002145C"/>
    <w:rsid w:val="00022198"/>
    <w:rsid w:val="000231CA"/>
    <w:rsid w:val="00024B49"/>
    <w:rsid w:val="0002580C"/>
    <w:rsid w:val="00030501"/>
    <w:rsid w:val="00030855"/>
    <w:rsid w:val="00030AA9"/>
    <w:rsid w:val="00031825"/>
    <w:rsid w:val="00034C26"/>
    <w:rsid w:val="0003698D"/>
    <w:rsid w:val="00037131"/>
    <w:rsid w:val="00040C08"/>
    <w:rsid w:val="0004145B"/>
    <w:rsid w:val="00045174"/>
    <w:rsid w:val="000456ED"/>
    <w:rsid w:val="000466DD"/>
    <w:rsid w:val="00055307"/>
    <w:rsid w:val="00055BE3"/>
    <w:rsid w:val="000567AF"/>
    <w:rsid w:val="00057916"/>
    <w:rsid w:val="000609D2"/>
    <w:rsid w:val="00060FD9"/>
    <w:rsid w:val="00064A88"/>
    <w:rsid w:val="00064D85"/>
    <w:rsid w:val="00065320"/>
    <w:rsid w:val="00073838"/>
    <w:rsid w:val="00073F01"/>
    <w:rsid w:val="00074A5D"/>
    <w:rsid w:val="00075E0D"/>
    <w:rsid w:val="000760B6"/>
    <w:rsid w:val="0007671D"/>
    <w:rsid w:val="00077B4E"/>
    <w:rsid w:val="00081146"/>
    <w:rsid w:val="00083023"/>
    <w:rsid w:val="00083C3B"/>
    <w:rsid w:val="000904DB"/>
    <w:rsid w:val="000909E5"/>
    <w:rsid w:val="00091987"/>
    <w:rsid w:val="00092BFD"/>
    <w:rsid w:val="000930CE"/>
    <w:rsid w:val="000A02CA"/>
    <w:rsid w:val="000A1414"/>
    <w:rsid w:val="000A4E02"/>
    <w:rsid w:val="000A5838"/>
    <w:rsid w:val="000A6673"/>
    <w:rsid w:val="000B1EC8"/>
    <w:rsid w:val="000B49D5"/>
    <w:rsid w:val="000B5412"/>
    <w:rsid w:val="000B798F"/>
    <w:rsid w:val="000B7DB4"/>
    <w:rsid w:val="000C396B"/>
    <w:rsid w:val="000C698F"/>
    <w:rsid w:val="000C6E39"/>
    <w:rsid w:val="000C75D2"/>
    <w:rsid w:val="000D03D0"/>
    <w:rsid w:val="000D0570"/>
    <w:rsid w:val="000D1060"/>
    <w:rsid w:val="000D2626"/>
    <w:rsid w:val="000E197B"/>
    <w:rsid w:val="000E19A1"/>
    <w:rsid w:val="000E2884"/>
    <w:rsid w:val="000E46C1"/>
    <w:rsid w:val="000E4848"/>
    <w:rsid w:val="000E4FF6"/>
    <w:rsid w:val="000E78D9"/>
    <w:rsid w:val="000F0192"/>
    <w:rsid w:val="000F72BE"/>
    <w:rsid w:val="0010054C"/>
    <w:rsid w:val="00101571"/>
    <w:rsid w:val="00103421"/>
    <w:rsid w:val="00104138"/>
    <w:rsid w:val="00104422"/>
    <w:rsid w:val="0010657F"/>
    <w:rsid w:val="00111325"/>
    <w:rsid w:val="00114374"/>
    <w:rsid w:val="001163D4"/>
    <w:rsid w:val="00116A21"/>
    <w:rsid w:val="00116AAA"/>
    <w:rsid w:val="00122ACF"/>
    <w:rsid w:val="00122BC2"/>
    <w:rsid w:val="00124A6C"/>
    <w:rsid w:val="001250DB"/>
    <w:rsid w:val="0013092C"/>
    <w:rsid w:val="00130AEC"/>
    <w:rsid w:val="001334AE"/>
    <w:rsid w:val="00137260"/>
    <w:rsid w:val="00137F02"/>
    <w:rsid w:val="00140CF2"/>
    <w:rsid w:val="0014149B"/>
    <w:rsid w:val="001445EF"/>
    <w:rsid w:val="00144949"/>
    <w:rsid w:val="00145263"/>
    <w:rsid w:val="0014699F"/>
    <w:rsid w:val="00151A87"/>
    <w:rsid w:val="001532EC"/>
    <w:rsid w:val="0015756B"/>
    <w:rsid w:val="00157B5A"/>
    <w:rsid w:val="0016135B"/>
    <w:rsid w:val="0016280E"/>
    <w:rsid w:val="00163702"/>
    <w:rsid w:val="001649D7"/>
    <w:rsid w:val="00176B1B"/>
    <w:rsid w:val="001811E8"/>
    <w:rsid w:val="0018193D"/>
    <w:rsid w:val="00184FB3"/>
    <w:rsid w:val="00185009"/>
    <w:rsid w:val="0018792A"/>
    <w:rsid w:val="00187A24"/>
    <w:rsid w:val="001908F9"/>
    <w:rsid w:val="00191541"/>
    <w:rsid w:val="0019208C"/>
    <w:rsid w:val="001A122C"/>
    <w:rsid w:val="001A6693"/>
    <w:rsid w:val="001A6757"/>
    <w:rsid w:val="001A7618"/>
    <w:rsid w:val="001A7A0C"/>
    <w:rsid w:val="001A7B74"/>
    <w:rsid w:val="001B0BCD"/>
    <w:rsid w:val="001B129A"/>
    <w:rsid w:val="001B2BF5"/>
    <w:rsid w:val="001B3E1D"/>
    <w:rsid w:val="001B4199"/>
    <w:rsid w:val="001B57EE"/>
    <w:rsid w:val="001B66C6"/>
    <w:rsid w:val="001C0AFA"/>
    <w:rsid w:val="001C0CE7"/>
    <w:rsid w:val="001C19A0"/>
    <w:rsid w:val="001C1CA9"/>
    <w:rsid w:val="001C2ACA"/>
    <w:rsid w:val="001C2BCA"/>
    <w:rsid w:val="001C2E6A"/>
    <w:rsid w:val="001C44A2"/>
    <w:rsid w:val="001C5483"/>
    <w:rsid w:val="001C5C71"/>
    <w:rsid w:val="001C5D7F"/>
    <w:rsid w:val="001C73CF"/>
    <w:rsid w:val="001D1202"/>
    <w:rsid w:val="001D16D5"/>
    <w:rsid w:val="001D2E79"/>
    <w:rsid w:val="001D57E5"/>
    <w:rsid w:val="001E0459"/>
    <w:rsid w:val="001E0FBE"/>
    <w:rsid w:val="001E34A0"/>
    <w:rsid w:val="001E43CA"/>
    <w:rsid w:val="001E5015"/>
    <w:rsid w:val="001E687B"/>
    <w:rsid w:val="001F0095"/>
    <w:rsid w:val="001F0A4B"/>
    <w:rsid w:val="001F1B23"/>
    <w:rsid w:val="001F3DDE"/>
    <w:rsid w:val="001F4B16"/>
    <w:rsid w:val="001F53E4"/>
    <w:rsid w:val="001F74B3"/>
    <w:rsid w:val="00203420"/>
    <w:rsid w:val="00203926"/>
    <w:rsid w:val="002041BE"/>
    <w:rsid w:val="0020479E"/>
    <w:rsid w:val="002079BD"/>
    <w:rsid w:val="002110AF"/>
    <w:rsid w:val="002119E7"/>
    <w:rsid w:val="00213E99"/>
    <w:rsid w:val="002143E6"/>
    <w:rsid w:val="00214A84"/>
    <w:rsid w:val="00214FFC"/>
    <w:rsid w:val="00215F4D"/>
    <w:rsid w:val="002164AA"/>
    <w:rsid w:val="0022059D"/>
    <w:rsid w:val="002231F8"/>
    <w:rsid w:val="0022423E"/>
    <w:rsid w:val="00224594"/>
    <w:rsid w:val="00227F1C"/>
    <w:rsid w:val="002303AC"/>
    <w:rsid w:val="0023187B"/>
    <w:rsid w:val="00231BF5"/>
    <w:rsid w:val="002347FF"/>
    <w:rsid w:val="00237249"/>
    <w:rsid w:val="002427FF"/>
    <w:rsid w:val="002451B5"/>
    <w:rsid w:val="002461EC"/>
    <w:rsid w:val="0024652A"/>
    <w:rsid w:val="00247919"/>
    <w:rsid w:val="00250221"/>
    <w:rsid w:val="00250F1B"/>
    <w:rsid w:val="002517BF"/>
    <w:rsid w:val="00252DA1"/>
    <w:rsid w:val="0025578D"/>
    <w:rsid w:val="00257516"/>
    <w:rsid w:val="002608AF"/>
    <w:rsid w:val="00260B35"/>
    <w:rsid w:val="0026582B"/>
    <w:rsid w:val="0027029D"/>
    <w:rsid w:val="00270E80"/>
    <w:rsid w:val="00272E46"/>
    <w:rsid w:val="00273484"/>
    <w:rsid w:val="0027589B"/>
    <w:rsid w:val="002768C1"/>
    <w:rsid w:val="00277A75"/>
    <w:rsid w:val="002809F5"/>
    <w:rsid w:val="00280AE6"/>
    <w:rsid w:val="0028143A"/>
    <w:rsid w:val="00282C15"/>
    <w:rsid w:val="00284BFA"/>
    <w:rsid w:val="002852DD"/>
    <w:rsid w:val="002860F6"/>
    <w:rsid w:val="0028612B"/>
    <w:rsid w:val="00292917"/>
    <w:rsid w:val="00293238"/>
    <w:rsid w:val="00293665"/>
    <w:rsid w:val="0029413D"/>
    <w:rsid w:val="002958E2"/>
    <w:rsid w:val="00296D7A"/>
    <w:rsid w:val="002A3766"/>
    <w:rsid w:val="002A4B09"/>
    <w:rsid w:val="002A7B50"/>
    <w:rsid w:val="002B0D89"/>
    <w:rsid w:val="002B3FD6"/>
    <w:rsid w:val="002B4A02"/>
    <w:rsid w:val="002B57E3"/>
    <w:rsid w:val="002C0A3F"/>
    <w:rsid w:val="002C12EB"/>
    <w:rsid w:val="002C1EEB"/>
    <w:rsid w:val="002C235D"/>
    <w:rsid w:val="002C2C71"/>
    <w:rsid w:val="002C3CDD"/>
    <w:rsid w:val="002C6249"/>
    <w:rsid w:val="002D49E5"/>
    <w:rsid w:val="002D63A4"/>
    <w:rsid w:val="002D6819"/>
    <w:rsid w:val="002E066A"/>
    <w:rsid w:val="002E18CC"/>
    <w:rsid w:val="002E1BCD"/>
    <w:rsid w:val="002E1C30"/>
    <w:rsid w:val="002E7628"/>
    <w:rsid w:val="002F2073"/>
    <w:rsid w:val="002F3152"/>
    <w:rsid w:val="002F4C54"/>
    <w:rsid w:val="002F4F08"/>
    <w:rsid w:val="002F5F7D"/>
    <w:rsid w:val="002F65BC"/>
    <w:rsid w:val="002F675D"/>
    <w:rsid w:val="002F7ECD"/>
    <w:rsid w:val="00300992"/>
    <w:rsid w:val="00300F2E"/>
    <w:rsid w:val="00303D9E"/>
    <w:rsid w:val="003075BC"/>
    <w:rsid w:val="003121F1"/>
    <w:rsid w:val="003138B7"/>
    <w:rsid w:val="00314422"/>
    <w:rsid w:val="00314AA5"/>
    <w:rsid w:val="0032155B"/>
    <w:rsid w:val="0032534D"/>
    <w:rsid w:val="003279B6"/>
    <w:rsid w:val="0033322A"/>
    <w:rsid w:val="003350BE"/>
    <w:rsid w:val="003358BF"/>
    <w:rsid w:val="0034058C"/>
    <w:rsid w:val="003409DB"/>
    <w:rsid w:val="0034163A"/>
    <w:rsid w:val="003431B9"/>
    <w:rsid w:val="0035191A"/>
    <w:rsid w:val="0035248A"/>
    <w:rsid w:val="003527C8"/>
    <w:rsid w:val="00356A97"/>
    <w:rsid w:val="00361D68"/>
    <w:rsid w:val="00365661"/>
    <w:rsid w:val="00367EC5"/>
    <w:rsid w:val="00367F37"/>
    <w:rsid w:val="00371259"/>
    <w:rsid w:val="0037161A"/>
    <w:rsid w:val="00372552"/>
    <w:rsid w:val="00372FFE"/>
    <w:rsid w:val="0037407A"/>
    <w:rsid w:val="00375C4F"/>
    <w:rsid w:val="00377DF1"/>
    <w:rsid w:val="0038162D"/>
    <w:rsid w:val="003848B4"/>
    <w:rsid w:val="0038694D"/>
    <w:rsid w:val="003929A4"/>
    <w:rsid w:val="00393286"/>
    <w:rsid w:val="00394A9E"/>
    <w:rsid w:val="00397799"/>
    <w:rsid w:val="003A1EB1"/>
    <w:rsid w:val="003A2717"/>
    <w:rsid w:val="003A35BF"/>
    <w:rsid w:val="003A4ACB"/>
    <w:rsid w:val="003A5CC7"/>
    <w:rsid w:val="003B360E"/>
    <w:rsid w:val="003B43D7"/>
    <w:rsid w:val="003B6704"/>
    <w:rsid w:val="003C15FC"/>
    <w:rsid w:val="003C1F17"/>
    <w:rsid w:val="003C39CF"/>
    <w:rsid w:val="003C3EBB"/>
    <w:rsid w:val="003C415F"/>
    <w:rsid w:val="003D0099"/>
    <w:rsid w:val="003D01CD"/>
    <w:rsid w:val="003D704E"/>
    <w:rsid w:val="003D73C3"/>
    <w:rsid w:val="003D7E17"/>
    <w:rsid w:val="003E118E"/>
    <w:rsid w:val="003E2094"/>
    <w:rsid w:val="003E3DFF"/>
    <w:rsid w:val="003E3EC6"/>
    <w:rsid w:val="003E4612"/>
    <w:rsid w:val="003E478E"/>
    <w:rsid w:val="003F0796"/>
    <w:rsid w:val="003F139D"/>
    <w:rsid w:val="003F3A86"/>
    <w:rsid w:val="003F4A16"/>
    <w:rsid w:val="003F7644"/>
    <w:rsid w:val="004029E3"/>
    <w:rsid w:val="00403AD1"/>
    <w:rsid w:val="00404351"/>
    <w:rsid w:val="00406FC5"/>
    <w:rsid w:val="00410F8B"/>
    <w:rsid w:val="00411A3C"/>
    <w:rsid w:val="00413767"/>
    <w:rsid w:val="004152A5"/>
    <w:rsid w:val="0041798B"/>
    <w:rsid w:val="0042285D"/>
    <w:rsid w:val="0042326B"/>
    <w:rsid w:val="00423CC8"/>
    <w:rsid w:val="004249B1"/>
    <w:rsid w:val="004268CB"/>
    <w:rsid w:val="00426CAA"/>
    <w:rsid w:val="0043133C"/>
    <w:rsid w:val="004350D5"/>
    <w:rsid w:val="00436890"/>
    <w:rsid w:val="00436AD7"/>
    <w:rsid w:val="0044185B"/>
    <w:rsid w:val="0044341C"/>
    <w:rsid w:val="00443C97"/>
    <w:rsid w:val="00443F62"/>
    <w:rsid w:val="00445B0B"/>
    <w:rsid w:val="00445F32"/>
    <w:rsid w:val="00446E8A"/>
    <w:rsid w:val="004506FB"/>
    <w:rsid w:val="004507F1"/>
    <w:rsid w:val="0045276D"/>
    <w:rsid w:val="00453344"/>
    <w:rsid w:val="00455DB9"/>
    <w:rsid w:val="004616BB"/>
    <w:rsid w:val="004626E2"/>
    <w:rsid w:val="004704AC"/>
    <w:rsid w:val="00471D67"/>
    <w:rsid w:val="00473047"/>
    <w:rsid w:val="004752C0"/>
    <w:rsid w:val="004752C5"/>
    <w:rsid w:val="00476758"/>
    <w:rsid w:val="004776E0"/>
    <w:rsid w:val="00480AEC"/>
    <w:rsid w:val="00487008"/>
    <w:rsid w:val="00490578"/>
    <w:rsid w:val="00490615"/>
    <w:rsid w:val="0049208A"/>
    <w:rsid w:val="004935D0"/>
    <w:rsid w:val="0049557A"/>
    <w:rsid w:val="00495689"/>
    <w:rsid w:val="00497B67"/>
    <w:rsid w:val="00497CD8"/>
    <w:rsid w:val="004A2C79"/>
    <w:rsid w:val="004A53A8"/>
    <w:rsid w:val="004A6FF4"/>
    <w:rsid w:val="004B353F"/>
    <w:rsid w:val="004C1A80"/>
    <w:rsid w:val="004C3048"/>
    <w:rsid w:val="004C33F4"/>
    <w:rsid w:val="004C5402"/>
    <w:rsid w:val="004D1FC7"/>
    <w:rsid w:val="004D4837"/>
    <w:rsid w:val="004D5220"/>
    <w:rsid w:val="004D56C2"/>
    <w:rsid w:val="004E0B6A"/>
    <w:rsid w:val="004E18B4"/>
    <w:rsid w:val="004E1BE3"/>
    <w:rsid w:val="004E37BF"/>
    <w:rsid w:val="004E4F43"/>
    <w:rsid w:val="004E5467"/>
    <w:rsid w:val="004E54C6"/>
    <w:rsid w:val="004E5B2C"/>
    <w:rsid w:val="00505E88"/>
    <w:rsid w:val="00513771"/>
    <w:rsid w:val="00514A45"/>
    <w:rsid w:val="00516637"/>
    <w:rsid w:val="005166BA"/>
    <w:rsid w:val="00517065"/>
    <w:rsid w:val="005178AA"/>
    <w:rsid w:val="00517D86"/>
    <w:rsid w:val="00521523"/>
    <w:rsid w:val="00523766"/>
    <w:rsid w:val="00524649"/>
    <w:rsid w:val="00525AA5"/>
    <w:rsid w:val="00525FB3"/>
    <w:rsid w:val="00531175"/>
    <w:rsid w:val="00532EA0"/>
    <w:rsid w:val="00536612"/>
    <w:rsid w:val="005436B8"/>
    <w:rsid w:val="00544B56"/>
    <w:rsid w:val="00552818"/>
    <w:rsid w:val="00552EB2"/>
    <w:rsid w:val="0055466D"/>
    <w:rsid w:val="00554B8A"/>
    <w:rsid w:val="005565DB"/>
    <w:rsid w:val="005648FB"/>
    <w:rsid w:val="00565C28"/>
    <w:rsid w:val="00565D38"/>
    <w:rsid w:val="0056644D"/>
    <w:rsid w:val="00566956"/>
    <w:rsid w:val="00566C73"/>
    <w:rsid w:val="00567038"/>
    <w:rsid w:val="00570325"/>
    <w:rsid w:val="00572A6C"/>
    <w:rsid w:val="0058142A"/>
    <w:rsid w:val="005951F5"/>
    <w:rsid w:val="0059621D"/>
    <w:rsid w:val="0059644B"/>
    <w:rsid w:val="00596B54"/>
    <w:rsid w:val="00596F90"/>
    <w:rsid w:val="005A23AA"/>
    <w:rsid w:val="005A57B6"/>
    <w:rsid w:val="005A5CFE"/>
    <w:rsid w:val="005B2867"/>
    <w:rsid w:val="005B2901"/>
    <w:rsid w:val="005B32F3"/>
    <w:rsid w:val="005B3BFF"/>
    <w:rsid w:val="005B4B49"/>
    <w:rsid w:val="005C0A96"/>
    <w:rsid w:val="005C0C2F"/>
    <w:rsid w:val="005C27C2"/>
    <w:rsid w:val="005C2B60"/>
    <w:rsid w:val="005C31F3"/>
    <w:rsid w:val="005C356E"/>
    <w:rsid w:val="005C4C48"/>
    <w:rsid w:val="005C5AFC"/>
    <w:rsid w:val="005C7EFE"/>
    <w:rsid w:val="005D4ED4"/>
    <w:rsid w:val="005D7058"/>
    <w:rsid w:val="005E1E58"/>
    <w:rsid w:val="005E3846"/>
    <w:rsid w:val="005E3E57"/>
    <w:rsid w:val="005E460A"/>
    <w:rsid w:val="005E5F1D"/>
    <w:rsid w:val="005E6B83"/>
    <w:rsid w:val="005F090B"/>
    <w:rsid w:val="005F156B"/>
    <w:rsid w:val="005F15DB"/>
    <w:rsid w:val="005F189E"/>
    <w:rsid w:val="005F3D13"/>
    <w:rsid w:val="005F5135"/>
    <w:rsid w:val="005F5FCB"/>
    <w:rsid w:val="0060063A"/>
    <w:rsid w:val="00601E0D"/>
    <w:rsid w:val="006034E2"/>
    <w:rsid w:val="00603AFF"/>
    <w:rsid w:val="006069E3"/>
    <w:rsid w:val="00606A11"/>
    <w:rsid w:val="00610BDD"/>
    <w:rsid w:val="0061369D"/>
    <w:rsid w:val="006151DA"/>
    <w:rsid w:val="00615320"/>
    <w:rsid w:val="00615790"/>
    <w:rsid w:val="00615A9D"/>
    <w:rsid w:val="00615DE7"/>
    <w:rsid w:val="006164F1"/>
    <w:rsid w:val="00617FE7"/>
    <w:rsid w:val="00621E70"/>
    <w:rsid w:val="006262FD"/>
    <w:rsid w:val="00627884"/>
    <w:rsid w:val="00630FA2"/>
    <w:rsid w:val="00631792"/>
    <w:rsid w:val="006331E8"/>
    <w:rsid w:val="006335DD"/>
    <w:rsid w:val="00636F56"/>
    <w:rsid w:val="00641673"/>
    <w:rsid w:val="00641684"/>
    <w:rsid w:val="00641F70"/>
    <w:rsid w:val="00645598"/>
    <w:rsid w:val="00645E45"/>
    <w:rsid w:val="00650033"/>
    <w:rsid w:val="00654FC2"/>
    <w:rsid w:val="0066217C"/>
    <w:rsid w:val="006627F5"/>
    <w:rsid w:val="006638E4"/>
    <w:rsid w:val="0066401E"/>
    <w:rsid w:val="006644A6"/>
    <w:rsid w:val="0066788C"/>
    <w:rsid w:val="00671FBE"/>
    <w:rsid w:val="00673921"/>
    <w:rsid w:val="00673C64"/>
    <w:rsid w:val="006757DA"/>
    <w:rsid w:val="00675FEF"/>
    <w:rsid w:val="0067666B"/>
    <w:rsid w:val="00677330"/>
    <w:rsid w:val="00677EEE"/>
    <w:rsid w:val="006832C0"/>
    <w:rsid w:val="00684F1D"/>
    <w:rsid w:val="006853AB"/>
    <w:rsid w:val="00685A8F"/>
    <w:rsid w:val="006907BC"/>
    <w:rsid w:val="0069269A"/>
    <w:rsid w:val="00692998"/>
    <w:rsid w:val="00695A93"/>
    <w:rsid w:val="006A3B75"/>
    <w:rsid w:val="006A526F"/>
    <w:rsid w:val="006A5A84"/>
    <w:rsid w:val="006A7495"/>
    <w:rsid w:val="006B1F23"/>
    <w:rsid w:val="006B2EA8"/>
    <w:rsid w:val="006B3DAD"/>
    <w:rsid w:val="006B6E0E"/>
    <w:rsid w:val="006B6F0E"/>
    <w:rsid w:val="006C22FC"/>
    <w:rsid w:val="006C417A"/>
    <w:rsid w:val="006C4CDA"/>
    <w:rsid w:val="006C5C0B"/>
    <w:rsid w:val="006C7AF9"/>
    <w:rsid w:val="006D04E6"/>
    <w:rsid w:val="006D609D"/>
    <w:rsid w:val="006D777E"/>
    <w:rsid w:val="006E23D8"/>
    <w:rsid w:val="006E2D6A"/>
    <w:rsid w:val="006E3083"/>
    <w:rsid w:val="006E6109"/>
    <w:rsid w:val="006E625F"/>
    <w:rsid w:val="006E663D"/>
    <w:rsid w:val="006F0E2E"/>
    <w:rsid w:val="006F6D38"/>
    <w:rsid w:val="006F6E65"/>
    <w:rsid w:val="007020B4"/>
    <w:rsid w:val="0070225C"/>
    <w:rsid w:val="007028D3"/>
    <w:rsid w:val="00702A83"/>
    <w:rsid w:val="00704B81"/>
    <w:rsid w:val="007059B8"/>
    <w:rsid w:val="0070735D"/>
    <w:rsid w:val="0071022F"/>
    <w:rsid w:val="0071188E"/>
    <w:rsid w:val="007135C6"/>
    <w:rsid w:val="007137AA"/>
    <w:rsid w:val="00714CFF"/>
    <w:rsid w:val="007158E4"/>
    <w:rsid w:val="007169A2"/>
    <w:rsid w:val="0072018E"/>
    <w:rsid w:val="00721010"/>
    <w:rsid w:val="00721420"/>
    <w:rsid w:val="0072204C"/>
    <w:rsid w:val="0072491C"/>
    <w:rsid w:val="0072579D"/>
    <w:rsid w:val="00725D55"/>
    <w:rsid w:val="00727A52"/>
    <w:rsid w:val="00733A41"/>
    <w:rsid w:val="00734569"/>
    <w:rsid w:val="00737F95"/>
    <w:rsid w:val="007414C5"/>
    <w:rsid w:val="00741FDA"/>
    <w:rsid w:val="00743549"/>
    <w:rsid w:val="0074649E"/>
    <w:rsid w:val="007465FC"/>
    <w:rsid w:val="00746F2D"/>
    <w:rsid w:val="00750732"/>
    <w:rsid w:val="007508EE"/>
    <w:rsid w:val="007523F4"/>
    <w:rsid w:val="00753F52"/>
    <w:rsid w:val="0075514E"/>
    <w:rsid w:val="00756102"/>
    <w:rsid w:val="00756237"/>
    <w:rsid w:val="007639F0"/>
    <w:rsid w:val="00765337"/>
    <w:rsid w:val="00766161"/>
    <w:rsid w:val="00766A34"/>
    <w:rsid w:val="00766BBE"/>
    <w:rsid w:val="00771B34"/>
    <w:rsid w:val="0077648B"/>
    <w:rsid w:val="0078187E"/>
    <w:rsid w:val="00787448"/>
    <w:rsid w:val="00790321"/>
    <w:rsid w:val="00790F59"/>
    <w:rsid w:val="007933E8"/>
    <w:rsid w:val="007943CD"/>
    <w:rsid w:val="0079511B"/>
    <w:rsid w:val="00796913"/>
    <w:rsid w:val="00796B0A"/>
    <w:rsid w:val="00797520"/>
    <w:rsid w:val="007A17D3"/>
    <w:rsid w:val="007A1F5B"/>
    <w:rsid w:val="007A2007"/>
    <w:rsid w:val="007A20E7"/>
    <w:rsid w:val="007A4D7C"/>
    <w:rsid w:val="007A600B"/>
    <w:rsid w:val="007B0165"/>
    <w:rsid w:val="007B506E"/>
    <w:rsid w:val="007B68B0"/>
    <w:rsid w:val="007C0B48"/>
    <w:rsid w:val="007C2359"/>
    <w:rsid w:val="007C600F"/>
    <w:rsid w:val="007D1679"/>
    <w:rsid w:val="007D3D54"/>
    <w:rsid w:val="007D525F"/>
    <w:rsid w:val="007D5B27"/>
    <w:rsid w:val="007D7FAA"/>
    <w:rsid w:val="007E2626"/>
    <w:rsid w:val="007E37E4"/>
    <w:rsid w:val="007E6562"/>
    <w:rsid w:val="007F1491"/>
    <w:rsid w:val="007F4A22"/>
    <w:rsid w:val="007F5667"/>
    <w:rsid w:val="007F6875"/>
    <w:rsid w:val="007F781C"/>
    <w:rsid w:val="007F7B6E"/>
    <w:rsid w:val="00801007"/>
    <w:rsid w:val="00801DF4"/>
    <w:rsid w:val="008026D8"/>
    <w:rsid w:val="00804C9A"/>
    <w:rsid w:val="008073B5"/>
    <w:rsid w:val="00810293"/>
    <w:rsid w:val="0081165A"/>
    <w:rsid w:val="0081269F"/>
    <w:rsid w:val="00813BFB"/>
    <w:rsid w:val="008143D9"/>
    <w:rsid w:val="00814A66"/>
    <w:rsid w:val="0081574E"/>
    <w:rsid w:val="00815F9E"/>
    <w:rsid w:val="00821B52"/>
    <w:rsid w:val="00821E8C"/>
    <w:rsid w:val="00823FDA"/>
    <w:rsid w:val="008258CB"/>
    <w:rsid w:val="00826601"/>
    <w:rsid w:val="00827554"/>
    <w:rsid w:val="00830730"/>
    <w:rsid w:val="00831824"/>
    <w:rsid w:val="00831955"/>
    <w:rsid w:val="008369A1"/>
    <w:rsid w:val="00836AEC"/>
    <w:rsid w:val="00840A7E"/>
    <w:rsid w:val="0084114A"/>
    <w:rsid w:val="0084359F"/>
    <w:rsid w:val="00845313"/>
    <w:rsid w:val="0084779B"/>
    <w:rsid w:val="008509C7"/>
    <w:rsid w:val="0085268E"/>
    <w:rsid w:val="008558F8"/>
    <w:rsid w:val="00856F6A"/>
    <w:rsid w:val="00860903"/>
    <w:rsid w:val="008611F4"/>
    <w:rsid w:val="00865340"/>
    <w:rsid w:val="00871D7B"/>
    <w:rsid w:val="0087300D"/>
    <w:rsid w:val="0087453D"/>
    <w:rsid w:val="008764A6"/>
    <w:rsid w:val="0087791D"/>
    <w:rsid w:val="008854D9"/>
    <w:rsid w:val="00885B65"/>
    <w:rsid w:val="00890824"/>
    <w:rsid w:val="008908F8"/>
    <w:rsid w:val="00895F98"/>
    <w:rsid w:val="00897258"/>
    <w:rsid w:val="00897F5D"/>
    <w:rsid w:val="008A1295"/>
    <w:rsid w:val="008A1EAF"/>
    <w:rsid w:val="008A3011"/>
    <w:rsid w:val="008A74B3"/>
    <w:rsid w:val="008B4CB5"/>
    <w:rsid w:val="008B78C8"/>
    <w:rsid w:val="008C0A6E"/>
    <w:rsid w:val="008C261F"/>
    <w:rsid w:val="008C2F7F"/>
    <w:rsid w:val="008C4A80"/>
    <w:rsid w:val="008C4C03"/>
    <w:rsid w:val="008C605A"/>
    <w:rsid w:val="008C744B"/>
    <w:rsid w:val="008D02AF"/>
    <w:rsid w:val="008D3CD9"/>
    <w:rsid w:val="008D69A3"/>
    <w:rsid w:val="008D7BE5"/>
    <w:rsid w:val="008D7F14"/>
    <w:rsid w:val="008E0196"/>
    <w:rsid w:val="008E27FE"/>
    <w:rsid w:val="008E559B"/>
    <w:rsid w:val="008E5AE4"/>
    <w:rsid w:val="008F11D7"/>
    <w:rsid w:val="008F206C"/>
    <w:rsid w:val="00901487"/>
    <w:rsid w:val="009055AA"/>
    <w:rsid w:val="00905A93"/>
    <w:rsid w:val="00906222"/>
    <w:rsid w:val="009256D4"/>
    <w:rsid w:val="00925824"/>
    <w:rsid w:val="00927408"/>
    <w:rsid w:val="00930EBB"/>
    <w:rsid w:val="009319D2"/>
    <w:rsid w:val="0093237D"/>
    <w:rsid w:val="0093239A"/>
    <w:rsid w:val="00932C03"/>
    <w:rsid w:val="00940245"/>
    <w:rsid w:val="009419B4"/>
    <w:rsid w:val="00942B64"/>
    <w:rsid w:val="00943FB8"/>
    <w:rsid w:val="009468DC"/>
    <w:rsid w:val="009513E2"/>
    <w:rsid w:val="00955CAF"/>
    <w:rsid w:val="009609BD"/>
    <w:rsid w:val="009610D1"/>
    <w:rsid w:val="00963BED"/>
    <w:rsid w:val="009643C1"/>
    <w:rsid w:val="00967A81"/>
    <w:rsid w:val="00971B7E"/>
    <w:rsid w:val="00971EA8"/>
    <w:rsid w:val="009726F3"/>
    <w:rsid w:val="00972EE0"/>
    <w:rsid w:val="00973E4B"/>
    <w:rsid w:val="00984780"/>
    <w:rsid w:val="00994ABA"/>
    <w:rsid w:val="0099558C"/>
    <w:rsid w:val="009A1688"/>
    <w:rsid w:val="009A2F9B"/>
    <w:rsid w:val="009A64A9"/>
    <w:rsid w:val="009B028E"/>
    <w:rsid w:val="009B1434"/>
    <w:rsid w:val="009B27D9"/>
    <w:rsid w:val="009B2CEC"/>
    <w:rsid w:val="009B4196"/>
    <w:rsid w:val="009B6CD4"/>
    <w:rsid w:val="009B7038"/>
    <w:rsid w:val="009C1949"/>
    <w:rsid w:val="009C4AE6"/>
    <w:rsid w:val="009C5A27"/>
    <w:rsid w:val="009D1460"/>
    <w:rsid w:val="009D171D"/>
    <w:rsid w:val="009D4A41"/>
    <w:rsid w:val="009D6B60"/>
    <w:rsid w:val="009E1B1D"/>
    <w:rsid w:val="009E6C5F"/>
    <w:rsid w:val="009E7337"/>
    <w:rsid w:val="009F015D"/>
    <w:rsid w:val="009F1126"/>
    <w:rsid w:val="009F2993"/>
    <w:rsid w:val="009F5158"/>
    <w:rsid w:val="009F65C1"/>
    <w:rsid w:val="00A037A2"/>
    <w:rsid w:val="00A0506D"/>
    <w:rsid w:val="00A058E7"/>
    <w:rsid w:val="00A07A95"/>
    <w:rsid w:val="00A07F97"/>
    <w:rsid w:val="00A110B5"/>
    <w:rsid w:val="00A140CF"/>
    <w:rsid w:val="00A14A90"/>
    <w:rsid w:val="00A177F9"/>
    <w:rsid w:val="00A22AFA"/>
    <w:rsid w:val="00A22E65"/>
    <w:rsid w:val="00A24FC4"/>
    <w:rsid w:val="00A27AFC"/>
    <w:rsid w:val="00A3320C"/>
    <w:rsid w:val="00A34BA0"/>
    <w:rsid w:val="00A40C9F"/>
    <w:rsid w:val="00A442EA"/>
    <w:rsid w:val="00A502A5"/>
    <w:rsid w:val="00A51E99"/>
    <w:rsid w:val="00A5419D"/>
    <w:rsid w:val="00A55547"/>
    <w:rsid w:val="00A558CE"/>
    <w:rsid w:val="00A55CA8"/>
    <w:rsid w:val="00A55E02"/>
    <w:rsid w:val="00A5731E"/>
    <w:rsid w:val="00A624FA"/>
    <w:rsid w:val="00A644CA"/>
    <w:rsid w:val="00A64819"/>
    <w:rsid w:val="00A66B00"/>
    <w:rsid w:val="00A67DC0"/>
    <w:rsid w:val="00A700E2"/>
    <w:rsid w:val="00A71A36"/>
    <w:rsid w:val="00A7375D"/>
    <w:rsid w:val="00A7397E"/>
    <w:rsid w:val="00A75568"/>
    <w:rsid w:val="00A76204"/>
    <w:rsid w:val="00A80E59"/>
    <w:rsid w:val="00A81723"/>
    <w:rsid w:val="00A823CA"/>
    <w:rsid w:val="00A8622F"/>
    <w:rsid w:val="00A875B0"/>
    <w:rsid w:val="00A87D16"/>
    <w:rsid w:val="00A903D0"/>
    <w:rsid w:val="00A92553"/>
    <w:rsid w:val="00A94B61"/>
    <w:rsid w:val="00A9667D"/>
    <w:rsid w:val="00AA0C22"/>
    <w:rsid w:val="00AA361E"/>
    <w:rsid w:val="00AA42D6"/>
    <w:rsid w:val="00AA4CEF"/>
    <w:rsid w:val="00AA5E7B"/>
    <w:rsid w:val="00AA6732"/>
    <w:rsid w:val="00AA730F"/>
    <w:rsid w:val="00AA774D"/>
    <w:rsid w:val="00AA776B"/>
    <w:rsid w:val="00AB0B31"/>
    <w:rsid w:val="00AB2788"/>
    <w:rsid w:val="00AB2A0B"/>
    <w:rsid w:val="00AB35C6"/>
    <w:rsid w:val="00AB3F42"/>
    <w:rsid w:val="00AB4170"/>
    <w:rsid w:val="00AB4531"/>
    <w:rsid w:val="00AC359D"/>
    <w:rsid w:val="00AC3AEA"/>
    <w:rsid w:val="00AC4016"/>
    <w:rsid w:val="00AC4CBC"/>
    <w:rsid w:val="00AC7D20"/>
    <w:rsid w:val="00AD07B7"/>
    <w:rsid w:val="00AD32F3"/>
    <w:rsid w:val="00AD3AED"/>
    <w:rsid w:val="00AD54C5"/>
    <w:rsid w:val="00AD665C"/>
    <w:rsid w:val="00AD699B"/>
    <w:rsid w:val="00AE133D"/>
    <w:rsid w:val="00AE16F4"/>
    <w:rsid w:val="00AE2145"/>
    <w:rsid w:val="00AE3C28"/>
    <w:rsid w:val="00AE4098"/>
    <w:rsid w:val="00AE671F"/>
    <w:rsid w:val="00AE688C"/>
    <w:rsid w:val="00AE7CED"/>
    <w:rsid w:val="00AF3E01"/>
    <w:rsid w:val="00AF4CE7"/>
    <w:rsid w:val="00AF56C6"/>
    <w:rsid w:val="00AF59CE"/>
    <w:rsid w:val="00B000F6"/>
    <w:rsid w:val="00B00746"/>
    <w:rsid w:val="00B06035"/>
    <w:rsid w:val="00B063FD"/>
    <w:rsid w:val="00B07C10"/>
    <w:rsid w:val="00B10852"/>
    <w:rsid w:val="00B13324"/>
    <w:rsid w:val="00B13B9A"/>
    <w:rsid w:val="00B13D6E"/>
    <w:rsid w:val="00B14A80"/>
    <w:rsid w:val="00B17E88"/>
    <w:rsid w:val="00B20F2C"/>
    <w:rsid w:val="00B242EE"/>
    <w:rsid w:val="00B266C2"/>
    <w:rsid w:val="00B277F2"/>
    <w:rsid w:val="00B31B5E"/>
    <w:rsid w:val="00B3778C"/>
    <w:rsid w:val="00B44779"/>
    <w:rsid w:val="00B472F6"/>
    <w:rsid w:val="00B5281C"/>
    <w:rsid w:val="00B53D9D"/>
    <w:rsid w:val="00B54585"/>
    <w:rsid w:val="00B549E4"/>
    <w:rsid w:val="00B626B2"/>
    <w:rsid w:val="00B638F4"/>
    <w:rsid w:val="00B6517C"/>
    <w:rsid w:val="00B67913"/>
    <w:rsid w:val="00B702F6"/>
    <w:rsid w:val="00B71246"/>
    <w:rsid w:val="00B762FA"/>
    <w:rsid w:val="00B81342"/>
    <w:rsid w:val="00B848B7"/>
    <w:rsid w:val="00B90080"/>
    <w:rsid w:val="00B90C69"/>
    <w:rsid w:val="00B965ED"/>
    <w:rsid w:val="00B97867"/>
    <w:rsid w:val="00B97D2A"/>
    <w:rsid w:val="00BA1D76"/>
    <w:rsid w:val="00BA299D"/>
    <w:rsid w:val="00BA49AB"/>
    <w:rsid w:val="00BA4CE1"/>
    <w:rsid w:val="00BA7499"/>
    <w:rsid w:val="00BB5393"/>
    <w:rsid w:val="00BB779C"/>
    <w:rsid w:val="00BB7AE0"/>
    <w:rsid w:val="00BB7B36"/>
    <w:rsid w:val="00BC0ECB"/>
    <w:rsid w:val="00BC3CBA"/>
    <w:rsid w:val="00BC5A56"/>
    <w:rsid w:val="00BD2016"/>
    <w:rsid w:val="00BD21F1"/>
    <w:rsid w:val="00BD404A"/>
    <w:rsid w:val="00BD4FB1"/>
    <w:rsid w:val="00BD5C52"/>
    <w:rsid w:val="00BD7760"/>
    <w:rsid w:val="00BE011D"/>
    <w:rsid w:val="00BE0127"/>
    <w:rsid w:val="00BE564E"/>
    <w:rsid w:val="00BF11AF"/>
    <w:rsid w:val="00BF1431"/>
    <w:rsid w:val="00BF1448"/>
    <w:rsid w:val="00BF22EB"/>
    <w:rsid w:val="00BF31C1"/>
    <w:rsid w:val="00BF494B"/>
    <w:rsid w:val="00BF4E6A"/>
    <w:rsid w:val="00C007FD"/>
    <w:rsid w:val="00C0096A"/>
    <w:rsid w:val="00C009C1"/>
    <w:rsid w:val="00C0347A"/>
    <w:rsid w:val="00C03A9D"/>
    <w:rsid w:val="00C0573D"/>
    <w:rsid w:val="00C057F5"/>
    <w:rsid w:val="00C0592B"/>
    <w:rsid w:val="00C076CF"/>
    <w:rsid w:val="00C07F19"/>
    <w:rsid w:val="00C10C25"/>
    <w:rsid w:val="00C1120C"/>
    <w:rsid w:val="00C17FA6"/>
    <w:rsid w:val="00C20822"/>
    <w:rsid w:val="00C218D2"/>
    <w:rsid w:val="00C23FE9"/>
    <w:rsid w:val="00C2474C"/>
    <w:rsid w:val="00C307E4"/>
    <w:rsid w:val="00C312BE"/>
    <w:rsid w:val="00C329BB"/>
    <w:rsid w:val="00C33FC4"/>
    <w:rsid w:val="00C348BA"/>
    <w:rsid w:val="00C36D8C"/>
    <w:rsid w:val="00C41733"/>
    <w:rsid w:val="00C41BD0"/>
    <w:rsid w:val="00C426AB"/>
    <w:rsid w:val="00C42B43"/>
    <w:rsid w:val="00C4628A"/>
    <w:rsid w:val="00C46BB4"/>
    <w:rsid w:val="00C47155"/>
    <w:rsid w:val="00C50AC1"/>
    <w:rsid w:val="00C515F0"/>
    <w:rsid w:val="00C520AF"/>
    <w:rsid w:val="00C52F6F"/>
    <w:rsid w:val="00C5377A"/>
    <w:rsid w:val="00C54777"/>
    <w:rsid w:val="00C55078"/>
    <w:rsid w:val="00C560A4"/>
    <w:rsid w:val="00C577A4"/>
    <w:rsid w:val="00C61AB8"/>
    <w:rsid w:val="00C62EA6"/>
    <w:rsid w:val="00C64BE3"/>
    <w:rsid w:val="00C66981"/>
    <w:rsid w:val="00C67F8F"/>
    <w:rsid w:val="00C70834"/>
    <w:rsid w:val="00C730CC"/>
    <w:rsid w:val="00C768C1"/>
    <w:rsid w:val="00C80A9A"/>
    <w:rsid w:val="00C8449C"/>
    <w:rsid w:val="00C85438"/>
    <w:rsid w:val="00C8693E"/>
    <w:rsid w:val="00C90B97"/>
    <w:rsid w:val="00C9204C"/>
    <w:rsid w:val="00CA24E3"/>
    <w:rsid w:val="00CA2E03"/>
    <w:rsid w:val="00CA6521"/>
    <w:rsid w:val="00CB04B8"/>
    <w:rsid w:val="00CB355E"/>
    <w:rsid w:val="00CB39E6"/>
    <w:rsid w:val="00CB4BA8"/>
    <w:rsid w:val="00CC0C4D"/>
    <w:rsid w:val="00CC1805"/>
    <w:rsid w:val="00CC5151"/>
    <w:rsid w:val="00CD0103"/>
    <w:rsid w:val="00CD18A2"/>
    <w:rsid w:val="00CD24FE"/>
    <w:rsid w:val="00CD461E"/>
    <w:rsid w:val="00CD5648"/>
    <w:rsid w:val="00CD5D21"/>
    <w:rsid w:val="00CE213D"/>
    <w:rsid w:val="00CE236F"/>
    <w:rsid w:val="00CE2E0E"/>
    <w:rsid w:val="00CE47C2"/>
    <w:rsid w:val="00CE7FCB"/>
    <w:rsid w:val="00CF2EFC"/>
    <w:rsid w:val="00CF347E"/>
    <w:rsid w:val="00CF6891"/>
    <w:rsid w:val="00CF6B23"/>
    <w:rsid w:val="00CF72C3"/>
    <w:rsid w:val="00CF752B"/>
    <w:rsid w:val="00CF7823"/>
    <w:rsid w:val="00D01317"/>
    <w:rsid w:val="00D0260F"/>
    <w:rsid w:val="00D04802"/>
    <w:rsid w:val="00D050D9"/>
    <w:rsid w:val="00D068CA"/>
    <w:rsid w:val="00D079FF"/>
    <w:rsid w:val="00D13895"/>
    <w:rsid w:val="00D14BAB"/>
    <w:rsid w:val="00D21C32"/>
    <w:rsid w:val="00D223C8"/>
    <w:rsid w:val="00D2360F"/>
    <w:rsid w:val="00D24836"/>
    <w:rsid w:val="00D260D4"/>
    <w:rsid w:val="00D2772A"/>
    <w:rsid w:val="00D31AA4"/>
    <w:rsid w:val="00D362CE"/>
    <w:rsid w:val="00D3649C"/>
    <w:rsid w:val="00D367B3"/>
    <w:rsid w:val="00D37CBC"/>
    <w:rsid w:val="00D42C70"/>
    <w:rsid w:val="00D44364"/>
    <w:rsid w:val="00D4455F"/>
    <w:rsid w:val="00D479C9"/>
    <w:rsid w:val="00D55FBD"/>
    <w:rsid w:val="00D631D2"/>
    <w:rsid w:val="00D635E3"/>
    <w:rsid w:val="00D63B09"/>
    <w:rsid w:val="00D6463A"/>
    <w:rsid w:val="00D65644"/>
    <w:rsid w:val="00D663D9"/>
    <w:rsid w:val="00D6697D"/>
    <w:rsid w:val="00D71F39"/>
    <w:rsid w:val="00D742A7"/>
    <w:rsid w:val="00D7587C"/>
    <w:rsid w:val="00D801C1"/>
    <w:rsid w:val="00D8138C"/>
    <w:rsid w:val="00D81585"/>
    <w:rsid w:val="00D81C29"/>
    <w:rsid w:val="00D82658"/>
    <w:rsid w:val="00D83AFC"/>
    <w:rsid w:val="00D84EC4"/>
    <w:rsid w:val="00D86485"/>
    <w:rsid w:val="00D871FE"/>
    <w:rsid w:val="00D875C3"/>
    <w:rsid w:val="00D91251"/>
    <w:rsid w:val="00D91FCA"/>
    <w:rsid w:val="00D9229E"/>
    <w:rsid w:val="00D93345"/>
    <w:rsid w:val="00D93DF2"/>
    <w:rsid w:val="00D94777"/>
    <w:rsid w:val="00D97D2B"/>
    <w:rsid w:val="00DA2DC7"/>
    <w:rsid w:val="00DA623E"/>
    <w:rsid w:val="00DA638C"/>
    <w:rsid w:val="00DB0328"/>
    <w:rsid w:val="00DB178B"/>
    <w:rsid w:val="00DB18DE"/>
    <w:rsid w:val="00DB2634"/>
    <w:rsid w:val="00DB545A"/>
    <w:rsid w:val="00DB63FB"/>
    <w:rsid w:val="00DB752F"/>
    <w:rsid w:val="00DC3912"/>
    <w:rsid w:val="00DC42BA"/>
    <w:rsid w:val="00DC6043"/>
    <w:rsid w:val="00DC75A1"/>
    <w:rsid w:val="00DD3DC1"/>
    <w:rsid w:val="00DD421C"/>
    <w:rsid w:val="00DD4BEC"/>
    <w:rsid w:val="00DD69F0"/>
    <w:rsid w:val="00DE05CA"/>
    <w:rsid w:val="00DE090E"/>
    <w:rsid w:val="00DE317B"/>
    <w:rsid w:val="00DE43DD"/>
    <w:rsid w:val="00DE7382"/>
    <w:rsid w:val="00DF10B7"/>
    <w:rsid w:val="00DF332C"/>
    <w:rsid w:val="00DF3A8A"/>
    <w:rsid w:val="00DF7A89"/>
    <w:rsid w:val="00DF7DAE"/>
    <w:rsid w:val="00E02A0E"/>
    <w:rsid w:val="00E036F1"/>
    <w:rsid w:val="00E03CA0"/>
    <w:rsid w:val="00E06985"/>
    <w:rsid w:val="00E07445"/>
    <w:rsid w:val="00E14F10"/>
    <w:rsid w:val="00E20552"/>
    <w:rsid w:val="00E26053"/>
    <w:rsid w:val="00E260BC"/>
    <w:rsid w:val="00E27359"/>
    <w:rsid w:val="00E27C8A"/>
    <w:rsid w:val="00E3194D"/>
    <w:rsid w:val="00E32CAB"/>
    <w:rsid w:val="00E4153B"/>
    <w:rsid w:val="00E4183E"/>
    <w:rsid w:val="00E4225E"/>
    <w:rsid w:val="00E45528"/>
    <w:rsid w:val="00E467F5"/>
    <w:rsid w:val="00E46904"/>
    <w:rsid w:val="00E47584"/>
    <w:rsid w:val="00E50F46"/>
    <w:rsid w:val="00E513E4"/>
    <w:rsid w:val="00E51592"/>
    <w:rsid w:val="00E556B7"/>
    <w:rsid w:val="00E57A28"/>
    <w:rsid w:val="00E61071"/>
    <w:rsid w:val="00E625AA"/>
    <w:rsid w:val="00E62915"/>
    <w:rsid w:val="00E7010E"/>
    <w:rsid w:val="00E72B75"/>
    <w:rsid w:val="00E73B0F"/>
    <w:rsid w:val="00E80967"/>
    <w:rsid w:val="00E8106F"/>
    <w:rsid w:val="00E81CC0"/>
    <w:rsid w:val="00E8239A"/>
    <w:rsid w:val="00E8471A"/>
    <w:rsid w:val="00E859D2"/>
    <w:rsid w:val="00E85B5F"/>
    <w:rsid w:val="00E86292"/>
    <w:rsid w:val="00E86A12"/>
    <w:rsid w:val="00E87FA6"/>
    <w:rsid w:val="00E9415A"/>
    <w:rsid w:val="00E947F0"/>
    <w:rsid w:val="00E95F96"/>
    <w:rsid w:val="00E96D69"/>
    <w:rsid w:val="00E97217"/>
    <w:rsid w:val="00E977E9"/>
    <w:rsid w:val="00EA2114"/>
    <w:rsid w:val="00EA51D3"/>
    <w:rsid w:val="00EA5D26"/>
    <w:rsid w:val="00EA7B0A"/>
    <w:rsid w:val="00EB55F5"/>
    <w:rsid w:val="00EC1A6B"/>
    <w:rsid w:val="00EC5351"/>
    <w:rsid w:val="00EC6BF6"/>
    <w:rsid w:val="00EC79D7"/>
    <w:rsid w:val="00ED1800"/>
    <w:rsid w:val="00ED264D"/>
    <w:rsid w:val="00ED62E3"/>
    <w:rsid w:val="00EE4836"/>
    <w:rsid w:val="00EE7F65"/>
    <w:rsid w:val="00EF0BC3"/>
    <w:rsid w:val="00EF0C2B"/>
    <w:rsid w:val="00EF2732"/>
    <w:rsid w:val="00EF2D39"/>
    <w:rsid w:val="00EF4BC8"/>
    <w:rsid w:val="00EF5BE7"/>
    <w:rsid w:val="00EF6DA8"/>
    <w:rsid w:val="00F01DE3"/>
    <w:rsid w:val="00F02C7A"/>
    <w:rsid w:val="00F0451E"/>
    <w:rsid w:val="00F07198"/>
    <w:rsid w:val="00F11840"/>
    <w:rsid w:val="00F13F01"/>
    <w:rsid w:val="00F147C3"/>
    <w:rsid w:val="00F15AA3"/>
    <w:rsid w:val="00F15BFB"/>
    <w:rsid w:val="00F16F5A"/>
    <w:rsid w:val="00F20F11"/>
    <w:rsid w:val="00F22056"/>
    <w:rsid w:val="00F23958"/>
    <w:rsid w:val="00F247E2"/>
    <w:rsid w:val="00F257BA"/>
    <w:rsid w:val="00F25AF9"/>
    <w:rsid w:val="00F26E55"/>
    <w:rsid w:val="00F31366"/>
    <w:rsid w:val="00F35695"/>
    <w:rsid w:val="00F359E1"/>
    <w:rsid w:val="00F36BBD"/>
    <w:rsid w:val="00F4276D"/>
    <w:rsid w:val="00F45331"/>
    <w:rsid w:val="00F4651E"/>
    <w:rsid w:val="00F505D1"/>
    <w:rsid w:val="00F52FE5"/>
    <w:rsid w:val="00F53C29"/>
    <w:rsid w:val="00F55326"/>
    <w:rsid w:val="00F559FC"/>
    <w:rsid w:val="00F57D41"/>
    <w:rsid w:val="00F622AA"/>
    <w:rsid w:val="00F622D8"/>
    <w:rsid w:val="00F70493"/>
    <w:rsid w:val="00F70816"/>
    <w:rsid w:val="00F72786"/>
    <w:rsid w:val="00F748B8"/>
    <w:rsid w:val="00F75C87"/>
    <w:rsid w:val="00F82039"/>
    <w:rsid w:val="00F830D6"/>
    <w:rsid w:val="00F858BC"/>
    <w:rsid w:val="00FB2300"/>
    <w:rsid w:val="00FB7E47"/>
    <w:rsid w:val="00FC1879"/>
    <w:rsid w:val="00FC3B78"/>
    <w:rsid w:val="00FC45E4"/>
    <w:rsid w:val="00FD0425"/>
    <w:rsid w:val="00FD08FA"/>
    <w:rsid w:val="00FD1415"/>
    <w:rsid w:val="00FD34C7"/>
    <w:rsid w:val="00FE14E4"/>
    <w:rsid w:val="00FE1AAB"/>
    <w:rsid w:val="00FE2448"/>
    <w:rsid w:val="00FE38F4"/>
    <w:rsid w:val="00FE5378"/>
    <w:rsid w:val="00FE5569"/>
    <w:rsid w:val="00FF413C"/>
    <w:rsid w:val="00FF4A00"/>
    <w:rsid w:val="00FF7BD6"/>
    <w:rsid w:val="00FF7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C1879"/>
    <w:pPr>
      <w:keepNext/>
      <w:numPr>
        <w:numId w:val="1"/>
      </w:numPr>
      <w:spacing w:before="240" w:after="60"/>
      <w:outlineLvl w:val="0"/>
    </w:pPr>
    <w:rPr>
      <w:b/>
      <w:kern w:val="28"/>
      <w:sz w:val="28"/>
    </w:rPr>
  </w:style>
  <w:style w:type="paragraph" w:styleId="Heading2">
    <w:name w:val="heading 2"/>
    <w:basedOn w:val="Normal"/>
    <w:next w:val="Normal"/>
    <w:qFormat/>
    <w:rsid w:val="00FC1879"/>
    <w:pPr>
      <w:keepNext/>
      <w:numPr>
        <w:ilvl w:val="1"/>
        <w:numId w:val="1"/>
      </w:numPr>
      <w:spacing w:before="240" w:after="60"/>
      <w:outlineLvl w:val="1"/>
    </w:pPr>
    <w:rPr>
      <w:b/>
      <w:i/>
      <w:sz w:val="24"/>
    </w:rPr>
  </w:style>
  <w:style w:type="paragraph" w:styleId="Heading3">
    <w:name w:val="heading 3"/>
    <w:basedOn w:val="Normal"/>
    <w:next w:val="Normal"/>
    <w:qFormat/>
    <w:rsid w:val="00FC1879"/>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FC1879"/>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rsid w:val="00FC1879"/>
    <w:pPr>
      <w:numPr>
        <w:ilvl w:val="4"/>
        <w:numId w:val="1"/>
      </w:numPr>
      <w:spacing w:before="240" w:after="60"/>
      <w:outlineLvl w:val="4"/>
    </w:pPr>
  </w:style>
  <w:style w:type="paragraph" w:styleId="Heading6">
    <w:name w:val="heading 6"/>
    <w:basedOn w:val="Normal"/>
    <w:next w:val="Normal"/>
    <w:qFormat/>
    <w:rsid w:val="00FC1879"/>
    <w:pPr>
      <w:numPr>
        <w:ilvl w:val="5"/>
        <w:numId w:val="1"/>
      </w:numPr>
      <w:spacing w:before="240" w:after="60"/>
      <w:outlineLvl w:val="5"/>
    </w:pPr>
    <w:rPr>
      <w:i/>
    </w:rPr>
  </w:style>
  <w:style w:type="paragraph" w:styleId="Heading7">
    <w:name w:val="heading 7"/>
    <w:basedOn w:val="Normal"/>
    <w:next w:val="Normal"/>
    <w:qFormat/>
    <w:rsid w:val="00FC1879"/>
    <w:pPr>
      <w:numPr>
        <w:ilvl w:val="6"/>
        <w:numId w:val="1"/>
      </w:numPr>
      <w:spacing w:before="240" w:after="60"/>
      <w:outlineLvl w:val="6"/>
    </w:pPr>
    <w:rPr>
      <w:sz w:val="20"/>
    </w:rPr>
  </w:style>
  <w:style w:type="paragraph" w:styleId="Heading8">
    <w:name w:val="heading 8"/>
    <w:basedOn w:val="Normal"/>
    <w:next w:val="Normal"/>
    <w:qFormat/>
    <w:rsid w:val="00FC1879"/>
    <w:pPr>
      <w:numPr>
        <w:ilvl w:val="7"/>
        <w:numId w:val="1"/>
      </w:numPr>
      <w:spacing w:before="240" w:after="60"/>
      <w:outlineLvl w:val="7"/>
    </w:pPr>
    <w:rPr>
      <w:i/>
      <w:sz w:val="20"/>
    </w:rPr>
  </w:style>
  <w:style w:type="paragraph" w:styleId="Heading9">
    <w:name w:val="heading 9"/>
    <w:basedOn w:val="Normal"/>
    <w:next w:val="Normal"/>
    <w:qFormat/>
    <w:rsid w:val="00FC187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879"/>
    <w:pPr>
      <w:tabs>
        <w:tab w:val="center" w:pos="4153"/>
        <w:tab w:val="right" w:pos="8306"/>
      </w:tabs>
    </w:pPr>
  </w:style>
  <w:style w:type="character" w:styleId="PageNumber">
    <w:name w:val="page number"/>
    <w:basedOn w:val="DefaultParagraphFont"/>
    <w:rsid w:val="00FC1879"/>
  </w:style>
  <w:style w:type="paragraph" w:styleId="Header">
    <w:name w:val="header"/>
    <w:basedOn w:val="Normal"/>
    <w:link w:val="HeaderChar"/>
    <w:rsid w:val="00FC1879"/>
    <w:pPr>
      <w:tabs>
        <w:tab w:val="center" w:pos="4153"/>
        <w:tab w:val="right" w:pos="8306"/>
      </w:tabs>
    </w:pPr>
  </w:style>
  <w:style w:type="character" w:styleId="CommentReference">
    <w:name w:val="annotation reference"/>
    <w:basedOn w:val="DefaultParagraphFont"/>
    <w:semiHidden/>
    <w:rsid w:val="00FC1879"/>
    <w:rPr>
      <w:sz w:val="16"/>
    </w:rPr>
  </w:style>
  <w:style w:type="paragraph" w:styleId="CommentText">
    <w:name w:val="annotation text"/>
    <w:basedOn w:val="Normal"/>
    <w:semiHidden/>
    <w:rsid w:val="00FC1879"/>
    <w:rPr>
      <w:sz w:val="20"/>
    </w:rPr>
  </w:style>
  <w:style w:type="paragraph" w:customStyle="1" w:styleId="CommentSubject1">
    <w:name w:val="Comment Subject1"/>
    <w:basedOn w:val="CommentText"/>
    <w:next w:val="CommentText"/>
    <w:rsid w:val="00FC1879"/>
    <w:rPr>
      <w:b/>
    </w:rPr>
  </w:style>
  <w:style w:type="paragraph" w:styleId="BalloonText">
    <w:name w:val="Balloon Text"/>
    <w:basedOn w:val="Normal"/>
    <w:rsid w:val="00FC1879"/>
    <w:rPr>
      <w:rFonts w:ascii="Tahoma" w:hAnsi="Tahoma"/>
      <w:sz w:val="16"/>
    </w:rPr>
  </w:style>
  <w:style w:type="paragraph" w:styleId="BodyTextIndent">
    <w:name w:val="Body Text Indent"/>
    <w:basedOn w:val="Normal"/>
    <w:link w:val="BodyTextIndentChar"/>
    <w:rsid w:val="00FC1879"/>
    <w:pPr>
      <w:spacing w:before="60"/>
      <w:ind w:left="720" w:hanging="720"/>
      <w:jc w:val="both"/>
    </w:pPr>
    <w:rPr>
      <w:sz w:val="20"/>
    </w:rPr>
  </w:style>
  <w:style w:type="paragraph" w:styleId="BodyTextIndent2">
    <w:name w:val="Body Text Indent 2"/>
    <w:basedOn w:val="Normal"/>
    <w:rsid w:val="00FC1879"/>
    <w:pPr>
      <w:ind w:left="720"/>
      <w:jc w:val="both"/>
    </w:pPr>
    <w:rPr>
      <w:sz w:val="20"/>
    </w:rPr>
  </w:style>
  <w:style w:type="character" w:styleId="Hyperlink">
    <w:name w:val="Hyperlink"/>
    <w:basedOn w:val="DefaultParagraphFont"/>
    <w:rsid w:val="00AE3C28"/>
    <w:rPr>
      <w:color w:val="0000FF"/>
      <w:u w:val="single"/>
    </w:rPr>
  </w:style>
  <w:style w:type="character" w:customStyle="1" w:styleId="titlebargroupname">
    <w:name w:val="titlebargroupname"/>
    <w:basedOn w:val="DefaultParagraphFont"/>
    <w:rsid w:val="007C2359"/>
  </w:style>
  <w:style w:type="paragraph" w:styleId="BodyText">
    <w:name w:val="Body Text"/>
    <w:basedOn w:val="Normal"/>
    <w:rsid w:val="0037161A"/>
    <w:pPr>
      <w:spacing w:after="120"/>
    </w:pPr>
  </w:style>
  <w:style w:type="paragraph" w:styleId="ListParagraph">
    <w:name w:val="List Paragraph"/>
    <w:basedOn w:val="Normal"/>
    <w:uiPriority w:val="34"/>
    <w:qFormat/>
    <w:rsid w:val="00064A88"/>
    <w:pPr>
      <w:ind w:left="720"/>
      <w:contextualSpacing/>
    </w:pPr>
  </w:style>
  <w:style w:type="paragraph" w:styleId="Subtitle">
    <w:name w:val="Subtitle"/>
    <w:basedOn w:val="Normal"/>
    <w:link w:val="SubtitleChar"/>
    <w:qFormat/>
    <w:rsid w:val="0041798B"/>
    <w:pPr>
      <w:overflowPunct/>
      <w:autoSpaceDE/>
      <w:autoSpaceDN/>
      <w:adjustRightInd/>
      <w:textAlignment w:val="auto"/>
    </w:pPr>
    <w:rPr>
      <w:rFonts w:cs="Arial"/>
      <w:b/>
      <w:bCs/>
      <w:sz w:val="20"/>
      <w:lang w:eastAsia="en-US"/>
    </w:rPr>
  </w:style>
  <w:style w:type="character" w:customStyle="1" w:styleId="SubtitleChar">
    <w:name w:val="Subtitle Char"/>
    <w:basedOn w:val="DefaultParagraphFont"/>
    <w:link w:val="Subtitle"/>
    <w:rsid w:val="0041798B"/>
    <w:rPr>
      <w:rFonts w:ascii="Arial" w:hAnsi="Arial" w:cs="Arial"/>
      <w:b/>
      <w:bCs/>
      <w:lang w:eastAsia="en-US"/>
    </w:rPr>
  </w:style>
  <w:style w:type="character" w:customStyle="1" w:styleId="HeaderChar">
    <w:name w:val="Header Char"/>
    <w:basedOn w:val="DefaultParagraphFont"/>
    <w:link w:val="Header"/>
    <w:rsid w:val="0056644D"/>
    <w:rPr>
      <w:rFonts w:ascii="Arial" w:hAnsi="Arial"/>
      <w:sz w:val="22"/>
    </w:rPr>
  </w:style>
  <w:style w:type="character" w:customStyle="1" w:styleId="BodyTextIndentChar">
    <w:name w:val="Body Text Indent Char"/>
    <w:basedOn w:val="DefaultParagraphFont"/>
    <w:link w:val="BodyTextIndent"/>
    <w:rsid w:val="0056644D"/>
    <w:rPr>
      <w:rFonts w:ascii="Arial" w:hAnsi="Arial"/>
    </w:rPr>
  </w:style>
  <w:style w:type="paragraph" w:styleId="NoSpacing">
    <w:name w:val="No Spacing"/>
    <w:uiPriority w:val="1"/>
    <w:qFormat/>
    <w:rsid w:val="0056644D"/>
    <w:pPr>
      <w:overflowPunct w:val="0"/>
      <w:autoSpaceDE w:val="0"/>
      <w:autoSpaceDN w:val="0"/>
      <w:adjustRightInd w:val="0"/>
      <w:textAlignment w:val="baseline"/>
    </w:pPr>
    <w:rPr>
      <w:rFonts w:ascii="Arial" w:hAnsi="Arial"/>
      <w:sz w:val="22"/>
    </w:rPr>
  </w:style>
  <w:style w:type="paragraph" w:customStyle="1" w:styleId="Default">
    <w:name w:val="Default"/>
    <w:rsid w:val="0018792A"/>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default">
    <w:name w:val="x_default"/>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BD7760"/>
  </w:style>
  <w:style w:type="character" w:styleId="Strong">
    <w:name w:val="Strong"/>
    <w:basedOn w:val="DefaultParagraphFont"/>
    <w:uiPriority w:val="22"/>
    <w:qFormat/>
    <w:rsid w:val="001532EC"/>
    <w:rPr>
      <w:b/>
      <w:bCs/>
    </w:rPr>
  </w:style>
  <w:style w:type="character" w:styleId="Emphasis">
    <w:name w:val="Emphasis"/>
    <w:basedOn w:val="DefaultParagraphFont"/>
    <w:uiPriority w:val="20"/>
    <w:qFormat/>
    <w:rsid w:val="001532EC"/>
    <w:rPr>
      <w:i/>
      <w:iCs/>
    </w:rPr>
  </w:style>
  <w:style w:type="character" w:customStyle="1" w:styleId="UnresolvedMention">
    <w:name w:val="Unresolved Mention"/>
    <w:basedOn w:val="DefaultParagraphFont"/>
    <w:uiPriority w:val="99"/>
    <w:semiHidden/>
    <w:unhideWhenUsed/>
    <w:rsid w:val="007214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6312787">
      <w:bodyDiv w:val="1"/>
      <w:marLeft w:val="0"/>
      <w:marRight w:val="0"/>
      <w:marTop w:val="0"/>
      <w:marBottom w:val="0"/>
      <w:divBdr>
        <w:top w:val="none" w:sz="0" w:space="0" w:color="auto"/>
        <w:left w:val="none" w:sz="0" w:space="0" w:color="auto"/>
        <w:bottom w:val="none" w:sz="0" w:space="0" w:color="auto"/>
        <w:right w:val="none" w:sz="0" w:space="0" w:color="auto"/>
      </w:divBdr>
      <w:divsChild>
        <w:div w:id="1637101921">
          <w:marLeft w:val="0"/>
          <w:marRight w:val="0"/>
          <w:marTop w:val="0"/>
          <w:marBottom w:val="0"/>
          <w:divBdr>
            <w:top w:val="none" w:sz="0" w:space="0" w:color="auto"/>
            <w:left w:val="none" w:sz="0" w:space="0" w:color="auto"/>
            <w:bottom w:val="none" w:sz="0" w:space="0" w:color="auto"/>
            <w:right w:val="none" w:sz="0" w:space="0" w:color="auto"/>
          </w:divBdr>
        </w:div>
        <w:div w:id="1653945181">
          <w:marLeft w:val="0"/>
          <w:marRight w:val="0"/>
          <w:marTop w:val="0"/>
          <w:marBottom w:val="0"/>
          <w:divBdr>
            <w:top w:val="none" w:sz="0" w:space="0" w:color="auto"/>
            <w:left w:val="none" w:sz="0" w:space="0" w:color="auto"/>
            <w:bottom w:val="none" w:sz="0" w:space="0" w:color="auto"/>
            <w:right w:val="none" w:sz="0" w:space="0" w:color="auto"/>
          </w:divBdr>
        </w:div>
      </w:divsChild>
    </w:div>
    <w:div w:id="1322539352">
      <w:bodyDiv w:val="1"/>
      <w:marLeft w:val="0"/>
      <w:marRight w:val="0"/>
      <w:marTop w:val="0"/>
      <w:marBottom w:val="0"/>
      <w:divBdr>
        <w:top w:val="none" w:sz="0" w:space="0" w:color="auto"/>
        <w:left w:val="none" w:sz="0" w:space="0" w:color="auto"/>
        <w:bottom w:val="none" w:sz="0" w:space="0" w:color="auto"/>
        <w:right w:val="none" w:sz="0" w:space="0" w:color="auto"/>
      </w:divBdr>
    </w:div>
    <w:div w:id="1375959703">
      <w:bodyDiv w:val="1"/>
      <w:marLeft w:val="0"/>
      <w:marRight w:val="0"/>
      <w:marTop w:val="0"/>
      <w:marBottom w:val="0"/>
      <w:divBdr>
        <w:top w:val="none" w:sz="0" w:space="0" w:color="auto"/>
        <w:left w:val="none" w:sz="0" w:space="0" w:color="auto"/>
        <w:bottom w:val="none" w:sz="0" w:space="0" w:color="auto"/>
        <w:right w:val="none" w:sz="0" w:space="0" w:color="auto"/>
      </w:divBdr>
    </w:div>
    <w:div w:id="1881477216">
      <w:bodyDiv w:val="1"/>
      <w:marLeft w:val="0"/>
      <w:marRight w:val="0"/>
      <w:marTop w:val="0"/>
      <w:marBottom w:val="0"/>
      <w:divBdr>
        <w:top w:val="none" w:sz="0" w:space="0" w:color="auto"/>
        <w:left w:val="none" w:sz="0" w:space="0" w:color="auto"/>
        <w:bottom w:val="none" w:sz="0" w:space="0" w:color="auto"/>
        <w:right w:val="none" w:sz="0" w:space="0" w:color="auto"/>
      </w:divBdr>
      <w:divsChild>
        <w:div w:id="420222361">
          <w:marLeft w:val="0"/>
          <w:marRight w:val="0"/>
          <w:marTop w:val="0"/>
          <w:marBottom w:val="0"/>
          <w:divBdr>
            <w:top w:val="none" w:sz="0" w:space="0" w:color="auto"/>
            <w:left w:val="none" w:sz="0" w:space="0" w:color="auto"/>
            <w:bottom w:val="none" w:sz="0" w:space="0" w:color="auto"/>
            <w:right w:val="none" w:sz="0" w:space="0" w:color="auto"/>
          </w:divBdr>
        </w:div>
        <w:div w:id="748386257">
          <w:marLeft w:val="0"/>
          <w:marRight w:val="0"/>
          <w:marTop w:val="0"/>
          <w:marBottom w:val="0"/>
          <w:divBdr>
            <w:top w:val="none" w:sz="0" w:space="0" w:color="auto"/>
            <w:left w:val="none" w:sz="0" w:space="0" w:color="auto"/>
            <w:bottom w:val="none" w:sz="0" w:space="0" w:color="auto"/>
            <w:right w:val="none" w:sz="0" w:space="0" w:color="auto"/>
          </w:divBdr>
        </w:div>
        <w:div w:id="806093275">
          <w:marLeft w:val="0"/>
          <w:marRight w:val="0"/>
          <w:marTop w:val="0"/>
          <w:marBottom w:val="0"/>
          <w:divBdr>
            <w:top w:val="none" w:sz="0" w:space="0" w:color="auto"/>
            <w:left w:val="none" w:sz="0" w:space="0" w:color="auto"/>
            <w:bottom w:val="none" w:sz="0" w:space="0" w:color="auto"/>
            <w:right w:val="none" w:sz="0" w:space="0" w:color="auto"/>
          </w:divBdr>
        </w:div>
        <w:div w:id="1009525165">
          <w:marLeft w:val="0"/>
          <w:marRight w:val="0"/>
          <w:marTop w:val="0"/>
          <w:marBottom w:val="0"/>
          <w:divBdr>
            <w:top w:val="none" w:sz="0" w:space="0" w:color="auto"/>
            <w:left w:val="none" w:sz="0" w:space="0" w:color="auto"/>
            <w:bottom w:val="none" w:sz="0" w:space="0" w:color="auto"/>
            <w:right w:val="none" w:sz="0" w:space="0" w:color="auto"/>
          </w:divBdr>
        </w:div>
        <w:div w:id="1167986915">
          <w:marLeft w:val="0"/>
          <w:marRight w:val="0"/>
          <w:marTop w:val="0"/>
          <w:marBottom w:val="0"/>
          <w:divBdr>
            <w:top w:val="none" w:sz="0" w:space="0" w:color="auto"/>
            <w:left w:val="none" w:sz="0" w:space="0" w:color="auto"/>
            <w:bottom w:val="none" w:sz="0" w:space="0" w:color="auto"/>
            <w:right w:val="none" w:sz="0" w:space="0" w:color="auto"/>
          </w:divBdr>
        </w:div>
        <w:div w:id="1762946766">
          <w:marLeft w:val="0"/>
          <w:marRight w:val="0"/>
          <w:marTop w:val="0"/>
          <w:marBottom w:val="0"/>
          <w:divBdr>
            <w:top w:val="none" w:sz="0" w:space="0" w:color="auto"/>
            <w:left w:val="none" w:sz="0" w:space="0" w:color="auto"/>
            <w:bottom w:val="none" w:sz="0" w:space="0" w:color="auto"/>
            <w:right w:val="none" w:sz="0" w:space="0" w:color="auto"/>
          </w:divBdr>
        </w:div>
        <w:div w:id="196715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s.org.uk/advice/profile?pid=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istolpost.co.uk/news/bristol-news/what-residents-disused-phone-box-1726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9580B-AFFA-48DC-B34B-E33C17BA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FRENCHAY PRESERVATION SOCIETY</vt:lpstr>
    </vt:vector>
  </TitlesOfParts>
  <Company>Microsoft</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FRENCHAY PRESERVATION SOCIETY</dc:title>
  <dc:creator>.</dc:creator>
  <cp:lastModifiedBy>paul</cp:lastModifiedBy>
  <cp:revision>2</cp:revision>
  <cp:lastPrinted>2011-11-17T19:07:00Z</cp:lastPrinted>
  <dcterms:created xsi:type="dcterms:W3CDTF">2018-07-23T13:06:00Z</dcterms:created>
  <dcterms:modified xsi:type="dcterms:W3CDTF">2018-07-23T13:06:00Z</dcterms:modified>
</cp:coreProperties>
</file>